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40AAF" w14:textId="77777777" w:rsidR="00C76E86" w:rsidRPr="00C83C08" w:rsidRDefault="00C76E86" w:rsidP="00C76E86">
      <w:pPr>
        <w:tabs>
          <w:tab w:val="left" w:pos="450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University Council Agenda</w:t>
      </w:r>
    </w:p>
    <w:p w14:paraId="7F8AD807" w14:textId="77777777"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</w:t>
      </w:r>
      <w:r w:rsidR="002B0910">
        <w:rPr>
          <w:b/>
          <w:sz w:val="22"/>
          <w:szCs w:val="22"/>
        </w:rPr>
        <w:t>September 5, 2018</w:t>
      </w:r>
    </w:p>
    <w:p w14:paraId="0C8E7982" w14:textId="77777777" w:rsidR="00C76E86" w:rsidRPr="00C83C08" w:rsidRDefault="009475D5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8:30 AM – </w:t>
      </w:r>
      <w:r w:rsidR="00640334">
        <w:rPr>
          <w:b/>
          <w:sz w:val="22"/>
          <w:szCs w:val="22"/>
        </w:rPr>
        <w:t>10:00 AM</w:t>
      </w:r>
    </w:p>
    <w:p w14:paraId="50D83888" w14:textId="77777777"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SUB 233</w:t>
      </w:r>
    </w:p>
    <w:p w14:paraId="11FD9E1D" w14:textId="77777777"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</w:p>
    <w:p w14:paraId="49A776CE" w14:textId="77777777" w:rsidR="00C76E86" w:rsidRPr="00C83C08" w:rsidRDefault="00C76E86" w:rsidP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Members:</w:t>
      </w:r>
    </w:p>
    <w:p w14:paraId="3885A67C" w14:textId="77777777" w:rsidR="00B15A5C" w:rsidRDefault="00B15A5C" w:rsidP="00B15A5C">
      <w:pPr>
        <w:rPr>
          <w:sz w:val="22"/>
          <w:szCs w:val="22"/>
        </w:rPr>
      </w:pPr>
      <w:r>
        <w:rPr>
          <w:sz w:val="22"/>
          <w:szCs w:val="22"/>
        </w:rPr>
        <w:t xml:space="preserve">Waded Cruzado, Daniel Adams, Kenning Arlitsch, Kregg Aytes, Michael Babcock, </w:t>
      </w:r>
      <w:r w:rsidR="003B19FB">
        <w:rPr>
          <w:sz w:val="22"/>
          <w:szCs w:val="22"/>
        </w:rPr>
        <w:t xml:space="preserve">Taylor Blossom, </w:t>
      </w:r>
      <w:r>
        <w:rPr>
          <w:sz w:val="22"/>
          <w:szCs w:val="22"/>
        </w:rPr>
        <w:t xml:space="preserve">Charles Boyer, Matt Caires, Leon Costello, </w:t>
      </w:r>
      <w:r w:rsidR="008B514B">
        <w:rPr>
          <w:sz w:val="22"/>
          <w:szCs w:val="22"/>
        </w:rPr>
        <w:t xml:space="preserve">Chris Dobbs, Dan Edelman, </w:t>
      </w:r>
      <w:r>
        <w:rPr>
          <w:sz w:val="22"/>
          <w:szCs w:val="22"/>
        </w:rPr>
        <w:t xml:space="preserve">Tracy Ellig, Chris Fastnow, Brett Gunnink, Alison Harmon, Maggie Hayes, Robert Hawks, Bob Hietala, Karlene Hoo, James Joyce, Chris Kearns, Greg Kegel, Ilse-Mari Lee, Terry Leist, Bob Mokwa, Chris Murray, Kim Obbink, Ramie Pederson, Kellie Peterson, Renee Reijo Pera, </w:t>
      </w:r>
      <w:r w:rsidR="008B514B">
        <w:rPr>
          <w:sz w:val="22"/>
          <w:szCs w:val="22"/>
        </w:rPr>
        <w:t>Stephanie Pressl</w:t>
      </w:r>
      <w:r w:rsidR="003B19FB">
        <w:rPr>
          <w:sz w:val="22"/>
          <w:szCs w:val="22"/>
        </w:rPr>
        <w:t xml:space="preserve">y, </w:t>
      </w:r>
      <w:r>
        <w:rPr>
          <w:sz w:val="22"/>
          <w:szCs w:val="22"/>
        </w:rPr>
        <w:t xml:space="preserve">Nicol Rae, </w:t>
      </w:r>
      <w:r w:rsidR="00200EDB">
        <w:rPr>
          <w:sz w:val="22"/>
          <w:szCs w:val="22"/>
        </w:rPr>
        <w:t xml:space="preserve">Sarah Shannon, </w:t>
      </w:r>
      <w:r>
        <w:rPr>
          <w:sz w:val="22"/>
          <w:szCs w:val="22"/>
        </w:rPr>
        <w:t xml:space="preserve">Jerry Sheehan, Royce Smith, </w:t>
      </w:r>
      <w:r w:rsidR="008B514B">
        <w:rPr>
          <w:sz w:val="22"/>
          <w:szCs w:val="22"/>
        </w:rPr>
        <w:t xml:space="preserve">Emily Stark, </w:t>
      </w:r>
      <w:r>
        <w:rPr>
          <w:sz w:val="22"/>
          <w:szCs w:val="22"/>
        </w:rPr>
        <w:t xml:space="preserve">Dan Stevenson, </w:t>
      </w:r>
      <w:r w:rsidR="00200EDB">
        <w:rPr>
          <w:sz w:val="22"/>
          <w:szCs w:val="22"/>
        </w:rPr>
        <w:t xml:space="preserve">Cody Stone, </w:t>
      </w:r>
      <w:r>
        <w:rPr>
          <w:sz w:val="22"/>
          <w:szCs w:val="22"/>
        </w:rPr>
        <w:t>James Tobin, Susan Wolff</w:t>
      </w:r>
    </w:p>
    <w:p w14:paraId="7A50C13A" w14:textId="77777777" w:rsidR="00C76E86" w:rsidRPr="00C83C08" w:rsidRDefault="00C76E86" w:rsidP="00C76E86">
      <w:pPr>
        <w:pBdr>
          <w:bottom w:val="single" w:sz="12" w:space="1" w:color="auto"/>
        </w:pBdr>
        <w:rPr>
          <w:sz w:val="22"/>
          <w:szCs w:val="22"/>
        </w:rPr>
      </w:pPr>
    </w:p>
    <w:p w14:paraId="0711DAA4" w14:textId="77777777" w:rsidR="00C76E86" w:rsidRPr="00C83C08" w:rsidRDefault="00C76E86" w:rsidP="00C76E86">
      <w:pPr>
        <w:rPr>
          <w:b/>
          <w:sz w:val="22"/>
          <w:szCs w:val="22"/>
        </w:rPr>
      </w:pPr>
      <w:bookmarkStart w:id="0" w:name="_Hlk512248919"/>
    </w:p>
    <w:p w14:paraId="52FD6FC3" w14:textId="77777777" w:rsidR="00C76E86" w:rsidRPr="00C83C08" w:rsidRDefault="00C76E86" w:rsidP="00C76E86">
      <w:pPr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Call to Order</w:t>
      </w:r>
    </w:p>
    <w:p w14:paraId="5FB56FCB" w14:textId="77777777" w:rsidR="00C76E86" w:rsidRDefault="00B1319C" w:rsidP="00C76E86">
      <w:pPr>
        <w:ind w:left="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President Waded Cruzado</w:t>
      </w:r>
    </w:p>
    <w:p w14:paraId="4E8EA46C" w14:textId="77777777" w:rsidR="00C76E86" w:rsidRPr="00C83C08" w:rsidRDefault="00C76E86" w:rsidP="00C76E86">
      <w:pPr>
        <w:rPr>
          <w:sz w:val="22"/>
          <w:szCs w:val="22"/>
        </w:rPr>
      </w:pPr>
    </w:p>
    <w:p w14:paraId="5146AFBB" w14:textId="77777777" w:rsidR="00C76E86" w:rsidRDefault="00C76E86" w:rsidP="00C76E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 xml:space="preserve">Approval of Minutes for </w:t>
      </w:r>
      <w:r w:rsidR="002B0910">
        <w:rPr>
          <w:sz w:val="22"/>
          <w:szCs w:val="22"/>
        </w:rPr>
        <w:t>May 2, 2018</w:t>
      </w:r>
    </w:p>
    <w:p w14:paraId="1FD07360" w14:textId="77777777" w:rsidR="00C76E86" w:rsidRPr="00C83C08" w:rsidRDefault="00C76E86" w:rsidP="00C76E86">
      <w:pPr>
        <w:pStyle w:val="ListParagraph"/>
        <w:ind w:left="1080"/>
        <w:rPr>
          <w:sz w:val="22"/>
          <w:szCs w:val="22"/>
        </w:rPr>
      </w:pPr>
    </w:p>
    <w:p w14:paraId="1AE6E692" w14:textId="77777777" w:rsidR="00C76E86" w:rsidRPr="009D2303" w:rsidRDefault="00C76E86" w:rsidP="009D2303">
      <w:pPr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University Wide Information/Announcements</w:t>
      </w:r>
      <w:r w:rsidR="00235317" w:rsidRPr="009D2303">
        <w:rPr>
          <w:rFonts w:cs="Tahoma"/>
          <w:sz w:val="22"/>
          <w:szCs w:val="22"/>
        </w:rPr>
        <w:br/>
      </w:r>
    </w:p>
    <w:p w14:paraId="27282776" w14:textId="77777777" w:rsidR="00640334" w:rsidRPr="002B0910" w:rsidRDefault="00F75980" w:rsidP="002B091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Old </w:t>
      </w:r>
      <w:r w:rsidR="00B1319C">
        <w:rPr>
          <w:sz w:val="22"/>
          <w:szCs w:val="22"/>
        </w:rPr>
        <w:t>Items</w:t>
      </w:r>
    </w:p>
    <w:p w14:paraId="4A7EAB17" w14:textId="77777777" w:rsidR="00640334" w:rsidRDefault="00640334" w:rsidP="00640334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HR Policy Revisions</w:t>
      </w:r>
    </w:p>
    <w:p w14:paraId="7876674C" w14:textId="77777777" w:rsidR="00640334" w:rsidRDefault="00640334" w:rsidP="00640334">
      <w:pPr>
        <w:pStyle w:val="ListParagraph"/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Leslie Taylor, Associate Legal Counsel</w:t>
      </w:r>
    </w:p>
    <w:p w14:paraId="7165B58F" w14:textId="77777777" w:rsidR="0092257A" w:rsidRPr="0092257A" w:rsidRDefault="0092257A" w:rsidP="0092257A">
      <w:pPr>
        <w:rPr>
          <w:sz w:val="22"/>
          <w:szCs w:val="22"/>
        </w:rPr>
      </w:pPr>
    </w:p>
    <w:p w14:paraId="65F31EF7" w14:textId="77777777" w:rsidR="002B0910" w:rsidRDefault="002B0910" w:rsidP="009D230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New Items</w:t>
      </w:r>
    </w:p>
    <w:p w14:paraId="3AF7D8DA" w14:textId="77777777" w:rsidR="0092257A" w:rsidRDefault="0092257A" w:rsidP="0092257A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Unmanned </w:t>
      </w:r>
      <w:r w:rsidR="00C02FE0">
        <w:rPr>
          <w:sz w:val="22"/>
          <w:szCs w:val="22"/>
        </w:rPr>
        <w:t>Aircraft</w:t>
      </w:r>
      <w:r>
        <w:rPr>
          <w:sz w:val="22"/>
          <w:szCs w:val="22"/>
        </w:rPr>
        <w:t xml:space="preserve"> Systems</w:t>
      </w:r>
      <w:r w:rsidR="00C02FE0">
        <w:rPr>
          <w:sz w:val="22"/>
          <w:szCs w:val="22"/>
        </w:rPr>
        <w:t xml:space="preserve"> Policy</w:t>
      </w:r>
    </w:p>
    <w:p w14:paraId="5146E4FB" w14:textId="77777777" w:rsidR="005A697B" w:rsidRPr="005A697B" w:rsidRDefault="005A697B" w:rsidP="005A697B">
      <w:pPr>
        <w:pStyle w:val="ListParagraph"/>
        <w:ind w:left="1440"/>
        <w:rPr>
          <w:i/>
          <w:sz w:val="22"/>
          <w:szCs w:val="22"/>
        </w:rPr>
      </w:pPr>
      <w:r w:rsidRPr="005A697B">
        <w:rPr>
          <w:i/>
          <w:sz w:val="22"/>
          <w:szCs w:val="22"/>
        </w:rPr>
        <w:t>Kellie Peterson, Legal Counsel</w:t>
      </w:r>
    </w:p>
    <w:p w14:paraId="27CB5D75" w14:textId="77777777" w:rsidR="005A697B" w:rsidRPr="005A697B" w:rsidRDefault="005A697B" w:rsidP="005A697B">
      <w:pPr>
        <w:rPr>
          <w:sz w:val="22"/>
          <w:szCs w:val="22"/>
        </w:rPr>
      </w:pPr>
    </w:p>
    <w:p w14:paraId="3FCD170A" w14:textId="77777777" w:rsidR="005A697B" w:rsidRDefault="000D66B5" w:rsidP="005A697B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Non-Employee Appointments</w:t>
      </w:r>
      <w:r w:rsidR="007A51F5">
        <w:rPr>
          <w:sz w:val="22"/>
          <w:szCs w:val="22"/>
        </w:rPr>
        <w:t xml:space="preserve"> </w:t>
      </w:r>
      <w:r w:rsidR="005A697B">
        <w:rPr>
          <w:sz w:val="22"/>
          <w:szCs w:val="22"/>
        </w:rPr>
        <w:t>Policy</w:t>
      </w:r>
    </w:p>
    <w:p w14:paraId="39F9A3B0" w14:textId="77777777" w:rsidR="005A697B" w:rsidRDefault="005A697B" w:rsidP="005A697B">
      <w:pPr>
        <w:pStyle w:val="ListParagraph"/>
        <w:ind w:left="1440"/>
        <w:rPr>
          <w:i/>
          <w:sz w:val="22"/>
          <w:szCs w:val="22"/>
        </w:rPr>
      </w:pPr>
      <w:r w:rsidRPr="005A697B">
        <w:rPr>
          <w:i/>
          <w:sz w:val="22"/>
          <w:szCs w:val="22"/>
        </w:rPr>
        <w:t>Kellie Peterson, Legal Counsel</w:t>
      </w:r>
    </w:p>
    <w:p w14:paraId="39097499" w14:textId="77777777" w:rsidR="0042495F" w:rsidRPr="005A697B" w:rsidRDefault="0042495F" w:rsidP="005A697B">
      <w:pPr>
        <w:pStyle w:val="ListParagraph"/>
        <w:ind w:left="1440"/>
        <w:rPr>
          <w:i/>
          <w:sz w:val="22"/>
          <w:szCs w:val="22"/>
        </w:rPr>
      </w:pPr>
    </w:p>
    <w:p w14:paraId="3ACAED5F" w14:textId="77777777" w:rsidR="002B0910" w:rsidRDefault="0042495F" w:rsidP="0042495F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Safe Values Statement</w:t>
      </w:r>
    </w:p>
    <w:p w14:paraId="16011C8C" w14:textId="77777777" w:rsidR="0042495F" w:rsidRPr="0042495F" w:rsidRDefault="0042495F" w:rsidP="0042495F">
      <w:pPr>
        <w:pStyle w:val="ListParagraph"/>
        <w:ind w:left="1440"/>
        <w:rPr>
          <w:i/>
          <w:sz w:val="22"/>
          <w:szCs w:val="22"/>
        </w:rPr>
      </w:pPr>
      <w:r w:rsidRPr="0042495F">
        <w:rPr>
          <w:i/>
          <w:sz w:val="22"/>
          <w:szCs w:val="22"/>
        </w:rPr>
        <w:t>Chris Kearns,</w:t>
      </w:r>
      <w:r>
        <w:rPr>
          <w:i/>
          <w:sz w:val="22"/>
          <w:szCs w:val="22"/>
        </w:rPr>
        <w:t xml:space="preserve"> Vice President</w:t>
      </w:r>
      <w:r w:rsidRPr="0042495F">
        <w:rPr>
          <w:i/>
          <w:sz w:val="22"/>
          <w:szCs w:val="22"/>
        </w:rPr>
        <w:t xml:space="preserve"> of Student Success</w:t>
      </w:r>
    </w:p>
    <w:p w14:paraId="43B0E1D4" w14:textId="77777777" w:rsidR="0042495F" w:rsidRDefault="0042495F" w:rsidP="0042495F">
      <w:pPr>
        <w:pStyle w:val="ListParagraph"/>
        <w:ind w:left="1440"/>
        <w:rPr>
          <w:sz w:val="22"/>
          <w:szCs w:val="22"/>
        </w:rPr>
      </w:pPr>
      <w:bookmarkStart w:id="1" w:name="_Hlk523235033"/>
    </w:p>
    <w:p w14:paraId="73D459FB" w14:textId="77777777" w:rsidR="003F3FF5" w:rsidRPr="005A697B" w:rsidRDefault="0041337B" w:rsidP="005A697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1F74CF">
        <w:rPr>
          <w:sz w:val="22"/>
          <w:szCs w:val="22"/>
        </w:rPr>
        <w:t>nformational Items</w:t>
      </w:r>
    </w:p>
    <w:p w14:paraId="348CD577" w14:textId="77777777" w:rsidR="002E3CAD" w:rsidRDefault="005A697B" w:rsidP="002E3CAD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>A</w:t>
      </w:r>
      <w:r w:rsidR="002E3CAD">
        <w:rPr>
          <w:sz w:val="22"/>
          <w:szCs w:val="22"/>
        </w:rPr>
        <w:t xml:space="preserve">.  </w:t>
      </w:r>
      <w:r w:rsidR="00001F24">
        <w:rPr>
          <w:sz w:val="22"/>
          <w:szCs w:val="22"/>
        </w:rPr>
        <w:t>Know Your MSU: Towne’s Har</w:t>
      </w:r>
      <w:bookmarkStart w:id="2" w:name="_GoBack"/>
      <w:bookmarkEnd w:id="2"/>
      <w:r w:rsidR="00001F24">
        <w:rPr>
          <w:sz w:val="22"/>
          <w:szCs w:val="22"/>
        </w:rPr>
        <w:t>vest Garden</w:t>
      </w:r>
      <w:r w:rsidR="002E3CAD" w:rsidRPr="00640334">
        <w:rPr>
          <w:sz w:val="22"/>
          <w:szCs w:val="22"/>
        </w:rPr>
        <w:tab/>
      </w:r>
    </w:p>
    <w:p w14:paraId="19E603A2" w14:textId="77777777" w:rsidR="00E440AA" w:rsidRDefault="002E3CAD" w:rsidP="00306BF0">
      <w:pPr>
        <w:ind w:left="1080"/>
        <w:rPr>
          <w:i/>
          <w:sz w:val="22"/>
          <w:szCs w:val="22"/>
        </w:rPr>
      </w:pPr>
      <w:r w:rsidRPr="00640334">
        <w:rPr>
          <w:sz w:val="22"/>
          <w:szCs w:val="22"/>
        </w:rPr>
        <w:tab/>
      </w:r>
      <w:r w:rsidR="00001F24">
        <w:rPr>
          <w:i/>
          <w:sz w:val="22"/>
          <w:szCs w:val="22"/>
        </w:rPr>
        <w:t>Mac Burgess, Director</w:t>
      </w:r>
    </w:p>
    <w:p w14:paraId="282629AE" w14:textId="77777777" w:rsidR="0042495F" w:rsidRDefault="0042495F" w:rsidP="00306BF0">
      <w:pPr>
        <w:ind w:left="1080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Dylan Fishman, Marketing Manager</w:t>
      </w:r>
    </w:p>
    <w:p w14:paraId="5B19CB28" w14:textId="77777777" w:rsidR="00306BF0" w:rsidRPr="00001F24" w:rsidRDefault="00306BF0" w:rsidP="00001F24">
      <w:pPr>
        <w:ind w:left="108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07939A4C" w14:textId="77777777" w:rsidR="007D6B83" w:rsidRDefault="005A697B" w:rsidP="007D6B83">
      <w:pPr>
        <w:spacing w:after="160" w:line="259" w:lineRule="auto"/>
        <w:ind w:left="360"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306BF0">
        <w:rPr>
          <w:sz w:val="22"/>
          <w:szCs w:val="22"/>
        </w:rPr>
        <w:t>.</w:t>
      </w:r>
      <w:r w:rsidR="007D6B83">
        <w:rPr>
          <w:sz w:val="22"/>
          <w:szCs w:val="22"/>
        </w:rPr>
        <w:t xml:space="preserve">  Carnegie Elective Community Engagement Classification</w:t>
      </w:r>
      <w:r w:rsidR="007D6B83">
        <w:rPr>
          <w:sz w:val="22"/>
          <w:szCs w:val="22"/>
        </w:rPr>
        <w:tab/>
      </w:r>
      <w:r w:rsidR="007D6B83">
        <w:rPr>
          <w:sz w:val="22"/>
          <w:szCs w:val="22"/>
        </w:rPr>
        <w:tab/>
      </w:r>
      <w:r w:rsidR="007D6B83">
        <w:rPr>
          <w:sz w:val="22"/>
          <w:szCs w:val="22"/>
        </w:rPr>
        <w:tab/>
      </w:r>
      <w:r w:rsidR="007D6B83">
        <w:rPr>
          <w:sz w:val="22"/>
          <w:szCs w:val="22"/>
        </w:rPr>
        <w:tab/>
      </w:r>
      <w:r w:rsidR="007D6B83">
        <w:rPr>
          <w:sz w:val="22"/>
          <w:szCs w:val="22"/>
        </w:rPr>
        <w:tab/>
      </w:r>
      <w:r w:rsidR="007D6B83">
        <w:rPr>
          <w:sz w:val="22"/>
          <w:szCs w:val="22"/>
        </w:rPr>
        <w:tab/>
      </w:r>
      <w:r w:rsidR="007D6B83" w:rsidRPr="007D6B83">
        <w:rPr>
          <w:i/>
          <w:sz w:val="22"/>
          <w:szCs w:val="22"/>
        </w:rPr>
        <w:t>Mandy St. Aubyn, Assistant Director, Office of Student Engagement</w:t>
      </w:r>
    </w:p>
    <w:p w14:paraId="44930424" w14:textId="77777777" w:rsidR="00654CD5" w:rsidRPr="00654CD5" w:rsidRDefault="00654CD5" w:rsidP="00654CD5">
      <w:pPr>
        <w:spacing w:after="160" w:line="259" w:lineRule="auto"/>
        <w:ind w:left="360" w:firstLine="720"/>
        <w:rPr>
          <w:i/>
          <w:sz w:val="22"/>
          <w:szCs w:val="22"/>
        </w:rPr>
      </w:pPr>
      <w:r>
        <w:rPr>
          <w:sz w:val="22"/>
          <w:szCs w:val="22"/>
        </w:rPr>
        <w:t xml:space="preserve">C.  </w:t>
      </w:r>
      <w:r w:rsidR="00306BF0">
        <w:rPr>
          <w:sz w:val="22"/>
          <w:szCs w:val="22"/>
        </w:rPr>
        <w:t>Mountains &amp; Minds: Learners and Leaders</w:t>
      </w:r>
      <w:r w:rsidR="00306BF0">
        <w:rPr>
          <w:sz w:val="22"/>
          <w:szCs w:val="22"/>
        </w:rPr>
        <w:tab/>
      </w:r>
      <w:r w:rsidR="00306BF0">
        <w:rPr>
          <w:sz w:val="22"/>
          <w:szCs w:val="22"/>
        </w:rPr>
        <w:tab/>
      </w:r>
      <w:r w:rsidR="00306BF0">
        <w:rPr>
          <w:sz w:val="22"/>
          <w:szCs w:val="22"/>
        </w:rPr>
        <w:tab/>
      </w:r>
      <w:r w:rsidR="00306BF0">
        <w:rPr>
          <w:sz w:val="22"/>
          <w:szCs w:val="22"/>
        </w:rPr>
        <w:tab/>
      </w:r>
      <w:r w:rsidR="00306BF0">
        <w:rPr>
          <w:sz w:val="22"/>
          <w:szCs w:val="22"/>
        </w:rPr>
        <w:tab/>
      </w:r>
      <w:r w:rsidR="00306BF0">
        <w:rPr>
          <w:sz w:val="22"/>
          <w:szCs w:val="22"/>
        </w:rPr>
        <w:tab/>
      </w:r>
      <w:r w:rsidR="00306BF0">
        <w:rPr>
          <w:sz w:val="22"/>
          <w:szCs w:val="22"/>
        </w:rPr>
        <w:tab/>
      </w:r>
      <w:r w:rsidR="00306BF0">
        <w:rPr>
          <w:sz w:val="22"/>
          <w:szCs w:val="22"/>
        </w:rPr>
        <w:tab/>
      </w:r>
      <w:r w:rsidR="00306BF0" w:rsidRPr="00F75980">
        <w:rPr>
          <w:sz w:val="22"/>
          <w:szCs w:val="22"/>
        </w:rPr>
        <w:t xml:space="preserve">Strategic Plan Update: </w:t>
      </w:r>
      <w:r w:rsidR="002B0910">
        <w:rPr>
          <w:sz w:val="22"/>
          <w:szCs w:val="22"/>
        </w:rPr>
        <w:t>Annual Report</w:t>
      </w:r>
      <w:r w:rsidR="00306BF0" w:rsidRPr="00F75980">
        <w:rPr>
          <w:sz w:val="22"/>
          <w:szCs w:val="22"/>
        </w:rPr>
        <w:br/>
      </w:r>
      <w:r w:rsidR="00306BF0" w:rsidRPr="00F75980">
        <w:rPr>
          <w:i/>
          <w:sz w:val="22"/>
          <w:szCs w:val="22"/>
        </w:rPr>
        <w:t xml:space="preserve">     </w:t>
      </w:r>
      <w:r w:rsidR="00306BF0">
        <w:rPr>
          <w:i/>
          <w:sz w:val="22"/>
          <w:szCs w:val="22"/>
        </w:rPr>
        <w:tab/>
      </w:r>
      <w:r w:rsidR="00306BF0">
        <w:rPr>
          <w:i/>
          <w:sz w:val="22"/>
          <w:szCs w:val="22"/>
        </w:rPr>
        <w:tab/>
      </w:r>
      <w:r w:rsidR="002B0910">
        <w:rPr>
          <w:i/>
          <w:sz w:val="22"/>
          <w:szCs w:val="22"/>
        </w:rPr>
        <w:t xml:space="preserve">Chris Fastnow, </w:t>
      </w:r>
      <w:r w:rsidR="00306BF0" w:rsidRPr="00F75980">
        <w:rPr>
          <w:i/>
          <w:sz w:val="22"/>
          <w:szCs w:val="22"/>
        </w:rPr>
        <w:t>Director, Office of Planning &amp; Analysis</w:t>
      </w:r>
    </w:p>
    <w:bookmarkEnd w:id="1"/>
    <w:p w14:paraId="5712AB33" w14:textId="77777777" w:rsidR="00383A9B" w:rsidRPr="00383A9B" w:rsidRDefault="00C76E86" w:rsidP="00383A9B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40970">
        <w:rPr>
          <w:sz w:val="22"/>
          <w:szCs w:val="22"/>
        </w:rPr>
        <w:t>Public Comment</w:t>
      </w:r>
      <w:r w:rsidRPr="00A40970">
        <w:rPr>
          <w:sz w:val="22"/>
          <w:szCs w:val="22"/>
        </w:rPr>
        <w:tab/>
      </w:r>
    </w:p>
    <w:p w14:paraId="023EA05E" w14:textId="77777777" w:rsidR="0042495F" w:rsidRPr="0042495F" w:rsidRDefault="00C76E86" w:rsidP="004249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Updates</w:t>
      </w:r>
    </w:p>
    <w:p w14:paraId="379AEBA6" w14:textId="77777777" w:rsidR="0042495F" w:rsidRDefault="0042495F">
      <w:pPr>
        <w:rPr>
          <w:b/>
          <w:sz w:val="22"/>
          <w:szCs w:val="22"/>
        </w:rPr>
      </w:pPr>
    </w:p>
    <w:p w14:paraId="4D4F0D4F" w14:textId="77777777" w:rsidR="00167216" w:rsidRPr="002838BB" w:rsidRDefault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 xml:space="preserve">NOTE:  The next University Council meeting is scheduled for </w:t>
      </w:r>
      <w:r w:rsidR="00383A9B">
        <w:rPr>
          <w:b/>
          <w:sz w:val="22"/>
          <w:szCs w:val="22"/>
        </w:rPr>
        <w:t xml:space="preserve">Wednesday, </w:t>
      </w:r>
      <w:r w:rsidR="002B0910">
        <w:rPr>
          <w:b/>
          <w:sz w:val="22"/>
          <w:szCs w:val="22"/>
        </w:rPr>
        <w:t>October 3</w:t>
      </w:r>
      <w:r w:rsidR="00382B3D">
        <w:rPr>
          <w:b/>
          <w:sz w:val="22"/>
          <w:szCs w:val="22"/>
        </w:rPr>
        <w:t xml:space="preserve">, 2018, from 8:30 AM – 10:00 AM.  </w:t>
      </w:r>
      <w:bookmarkEnd w:id="0"/>
    </w:p>
    <w:sectPr w:rsidR="00167216" w:rsidRPr="002838BB" w:rsidSect="0042495F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6DF6"/>
    <w:multiLevelType w:val="hybridMultilevel"/>
    <w:tmpl w:val="5E16F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266B2"/>
    <w:multiLevelType w:val="hybridMultilevel"/>
    <w:tmpl w:val="7E48338C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6B262ECC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90171"/>
    <w:multiLevelType w:val="hybridMultilevel"/>
    <w:tmpl w:val="AA724904"/>
    <w:lvl w:ilvl="0" w:tplc="5934911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6"/>
    <w:rsid w:val="00001F24"/>
    <w:rsid w:val="000201F3"/>
    <w:rsid w:val="000379C1"/>
    <w:rsid w:val="000D0AC0"/>
    <w:rsid w:val="000D66B5"/>
    <w:rsid w:val="000E48A6"/>
    <w:rsid w:val="000F5D00"/>
    <w:rsid w:val="001501DD"/>
    <w:rsid w:val="00167216"/>
    <w:rsid w:val="00167C7E"/>
    <w:rsid w:val="00170C6C"/>
    <w:rsid w:val="001B442C"/>
    <w:rsid w:val="001E19D4"/>
    <w:rsid w:val="001F74CF"/>
    <w:rsid w:val="00200EDB"/>
    <w:rsid w:val="00235317"/>
    <w:rsid w:val="002655AF"/>
    <w:rsid w:val="002838BB"/>
    <w:rsid w:val="002B0910"/>
    <w:rsid w:val="002E3CAD"/>
    <w:rsid w:val="002F1915"/>
    <w:rsid w:val="00306BF0"/>
    <w:rsid w:val="00382B3D"/>
    <w:rsid w:val="00383A9B"/>
    <w:rsid w:val="003B19FB"/>
    <w:rsid w:val="003F3FF5"/>
    <w:rsid w:val="00406AB3"/>
    <w:rsid w:val="0041337B"/>
    <w:rsid w:val="00417901"/>
    <w:rsid w:val="0042495F"/>
    <w:rsid w:val="004A7F9E"/>
    <w:rsid w:val="005A697B"/>
    <w:rsid w:val="00640334"/>
    <w:rsid w:val="0065165C"/>
    <w:rsid w:val="00654CD5"/>
    <w:rsid w:val="00697E7D"/>
    <w:rsid w:val="00752594"/>
    <w:rsid w:val="00776105"/>
    <w:rsid w:val="00780752"/>
    <w:rsid w:val="007A51F5"/>
    <w:rsid w:val="007B1C14"/>
    <w:rsid w:val="007C644D"/>
    <w:rsid w:val="007D6B83"/>
    <w:rsid w:val="00830509"/>
    <w:rsid w:val="008360D3"/>
    <w:rsid w:val="00840513"/>
    <w:rsid w:val="00851F99"/>
    <w:rsid w:val="008B514B"/>
    <w:rsid w:val="008C019A"/>
    <w:rsid w:val="0092257A"/>
    <w:rsid w:val="00944D0A"/>
    <w:rsid w:val="009475D5"/>
    <w:rsid w:val="00960036"/>
    <w:rsid w:val="00964E96"/>
    <w:rsid w:val="0098710C"/>
    <w:rsid w:val="009D2303"/>
    <w:rsid w:val="009E6D26"/>
    <w:rsid w:val="009E7B4B"/>
    <w:rsid w:val="00A40970"/>
    <w:rsid w:val="00A72DF7"/>
    <w:rsid w:val="00AD40C0"/>
    <w:rsid w:val="00B1319C"/>
    <w:rsid w:val="00B15A5C"/>
    <w:rsid w:val="00B3116D"/>
    <w:rsid w:val="00B47BCD"/>
    <w:rsid w:val="00BC7573"/>
    <w:rsid w:val="00BE3012"/>
    <w:rsid w:val="00C02FE0"/>
    <w:rsid w:val="00C13ACD"/>
    <w:rsid w:val="00C653DA"/>
    <w:rsid w:val="00C76E86"/>
    <w:rsid w:val="00C90E42"/>
    <w:rsid w:val="00D55639"/>
    <w:rsid w:val="00D651D8"/>
    <w:rsid w:val="00DE3651"/>
    <w:rsid w:val="00E03A63"/>
    <w:rsid w:val="00E440AA"/>
    <w:rsid w:val="00E604ED"/>
    <w:rsid w:val="00E62887"/>
    <w:rsid w:val="00E657D2"/>
    <w:rsid w:val="00E96A5E"/>
    <w:rsid w:val="00F75980"/>
    <w:rsid w:val="00F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1DDE"/>
  <w15:chartTrackingRefBased/>
  <w15:docId w15:val="{1E69031E-D638-4425-AFAF-1B8AC41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E86"/>
    <w:pPr>
      <w:spacing w:after="0" w:line="240" w:lineRule="auto"/>
    </w:pPr>
    <w:rPr>
      <w:rFonts w:ascii="Book Antiqua" w:eastAsia="Times New Roman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Vestal, Amber</dc:creator>
  <cp:keywords/>
  <dc:description/>
  <cp:lastModifiedBy>Joyce, Jennifer</cp:lastModifiedBy>
  <cp:revision>2</cp:revision>
  <dcterms:created xsi:type="dcterms:W3CDTF">2018-09-25T21:55:00Z</dcterms:created>
  <dcterms:modified xsi:type="dcterms:W3CDTF">2018-09-25T21:55:00Z</dcterms:modified>
</cp:coreProperties>
</file>