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8D8A7" w14:textId="5892EA49" w:rsidR="00DD1D4F" w:rsidRDefault="00DD1D4F" w:rsidP="004174BE">
      <w:pPr>
        <w:rPr>
          <w:rFonts w:ascii="Courier" w:hAnsi="Courier"/>
          <w:b/>
          <w:sz w:val="22"/>
          <w:szCs w:val="22"/>
        </w:rPr>
      </w:pPr>
      <w:r w:rsidRPr="00DD1D4F">
        <w:rPr>
          <w:rFonts w:ascii="Courier" w:hAnsi="Courier"/>
          <w:b/>
          <w:sz w:val="22"/>
          <w:szCs w:val="22"/>
        </w:rPr>
        <w:t>use "/Users/</w:t>
      </w:r>
      <w:proofErr w:type="spellStart"/>
      <w:r w:rsidRPr="00DD1D4F">
        <w:rPr>
          <w:rFonts w:ascii="Courier" w:hAnsi="Courier"/>
          <w:b/>
          <w:sz w:val="22"/>
          <w:szCs w:val="22"/>
        </w:rPr>
        <w:t>artbangert</w:t>
      </w:r>
      <w:proofErr w:type="spellEnd"/>
      <w:r w:rsidRPr="00DD1D4F">
        <w:rPr>
          <w:rFonts w:ascii="Courier" w:hAnsi="Courier"/>
          <w:b/>
          <w:sz w:val="22"/>
          <w:szCs w:val="22"/>
        </w:rPr>
        <w:t>/Desktop/Engineering Seminar/</w:t>
      </w:r>
      <w:proofErr w:type="spellStart"/>
      <w:r w:rsidRPr="00DD1D4F">
        <w:rPr>
          <w:rFonts w:ascii="Courier" w:hAnsi="Courier"/>
          <w:b/>
          <w:sz w:val="22"/>
          <w:szCs w:val="22"/>
        </w:rPr>
        <w:t>SAQ.dta</w:t>
      </w:r>
      <w:proofErr w:type="spellEnd"/>
      <w:r w:rsidRPr="00DD1D4F">
        <w:rPr>
          <w:rFonts w:ascii="Courier" w:hAnsi="Courier"/>
          <w:b/>
          <w:sz w:val="22"/>
          <w:szCs w:val="22"/>
        </w:rPr>
        <w:t>"</w:t>
      </w:r>
    </w:p>
    <w:p w14:paraId="1732DE58" w14:textId="77777777" w:rsidR="00DD1D4F" w:rsidRDefault="00DD1D4F" w:rsidP="004174BE">
      <w:pPr>
        <w:rPr>
          <w:rFonts w:ascii="Courier" w:hAnsi="Courier"/>
          <w:b/>
          <w:sz w:val="22"/>
          <w:szCs w:val="22"/>
        </w:rPr>
      </w:pPr>
    </w:p>
    <w:p w14:paraId="487031E9" w14:textId="77777777" w:rsidR="004174BE" w:rsidRPr="004174BE" w:rsidRDefault="004174BE" w:rsidP="004174BE">
      <w:pPr>
        <w:rPr>
          <w:rFonts w:ascii="Courier" w:hAnsi="Courier"/>
          <w:b/>
          <w:sz w:val="22"/>
          <w:szCs w:val="22"/>
        </w:rPr>
      </w:pPr>
      <w:r w:rsidRPr="004174BE">
        <w:rPr>
          <w:rFonts w:ascii="Courier" w:hAnsi="Courier"/>
          <w:b/>
          <w:sz w:val="22"/>
          <w:szCs w:val="22"/>
        </w:rPr>
        <w:t>Testing Assumptions for Factor Analysis</w:t>
      </w:r>
    </w:p>
    <w:p w14:paraId="732DBCB8" w14:textId="77777777" w:rsidR="00695EB6" w:rsidRPr="00695EB6" w:rsidRDefault="00695EB6" w:rsidP="00695EB6">
      <w:pPr>
        <w:rPr>
          <w:rFonts w:ascii="Courier" w:hAnsi="Courier"/>
          <w:sz w:val="18"/>
          <w:szCs w:val="18"/>
        </w:rPr>
      </w:pPr>
    </w:p>
    <w:p w14:paraId="3CADE33E" w14:textId="77777777" w:rsidR="00695EB6" w:rsidRPr="00695EB6" w:rsidRDefault="00695EB6" w:rsidP="00695EB6">
      <w:pPr>
        <w:rPr>
          <w:rFonts w:ascii="Courier" w:hAnsi="Courier"/>
          <w:sz w:val="18"/>
          <w:szCs w:val="18"/>
        </w:rPr>
      </w:pPr>
      <w:r w:rsidRPr="00695EB6">
        <w:rPr>
          <w:rFonts w:ascii="Courier" w:hAnsi="Courier"/>
          <w:sz w:val="18"/>
          <w:szCs w:val="18"/>
        </w:rPr>
        <w:t>. correlate q01 q02 q03 q04 q05 q06 q07 q08 q09 q10 q11 q12 q13 q14 q15 q16 q17 q</w:t>
      </w:r>
      <w:proofErr w:type="gramStart"/>
      <w:r w:rsidRPr="00695EB6">
        <w:rPr>
          <w:rFonts w:ascii="Courier" w:hAnsi="Courier"/>
          <w:sz w:val="18"/>
          <w:szCs w:val="18"/>
        </w:rPr>
        <w:t>18  q</w:t>
      </w:r>
      <w:proofErr w:type="gramEnd"/>
      <w:r w:rsidRPr="00695EB6">
        <w:rPr>
          <w:rFonts w:ascii="Courier" w:hAnsi="Courier"/>
          <w:sz w:val="18"/>
          <w:szCs w:val="18"/>
        </w:rPr>
        <w:t>19 q20 q21 q22 q23</w:t>
      </w:r>
    </w:p>
    <w:p w14:paraId="75F399DC" w14:textId="77777777" w:rsidR="00695EB6" w:rsidRPr="00695EB6" w:rsidRDefault="00695EB6" w:rsidP="00695EB6">
      <w:pPr>
        <w:rPr>
          <w:rFonts w:ascii="Courier" w:hAnsi="Courier"/>
          <w:sz w:val="18"/>
          <w:szCs w:val="18"/>
        </w:rPr>
      </w:pPr>
      <w:r w:rsidRPr="00695EB6">
        <w:rPr>
          <w:rFonts w:ascii="Courier" w:hAnsi="Courier"/>
          <w:sz w:val="18"/>
          <w:szCs w:val="18"/>
        </w:rPr>
        <w:t>(</w:t>
      </w:r>
      <w:proofErr w:type="spellStart"/>
      <w:r w:rsidRPr="00695EB6">
        <w:rPr>
          <w:rFonts w:ascii="Courier" w:hAnsi="Courier"/>
          <w:sz w:val="18"/>
          <w:szCs w:val="18"/>
        </w:rPr>
        <w:t>obs</w:t>
      </w:r>
      <w:proofErr w:type="spellEnd"/>
      <w:r w:rsidRPr="00695EB6">
        <w:rPr>
          <w:rFonts w:ascii="Courier" w:hAnsi="Courier"/>
          <w:sz w:val="18"/>
          <w:szCs w:val="18"/>
        </w:rPr>
        <w:t>=2,571)</w:t>
      </w:r>
    </w:p>
    <w:p w14:paraId="1D62930C" w14:textId="61E8A72A" w:rsidR="00695EB6" w:rsidRPr="00695EB6" w:rsidRDefault="00695EB6" w:rsidP="00695EB6">
      <w:pPr>
        <w:rPr>
          <w:rFonts w:ascii="Courier" w:hAnsi="Courier"/>
          <w:sz w:val="18"/>
          <w:szCs w:val="18"/>
        </w:rPr>
      </w:pPr>
    </w:p>
    <w:p w14:paraId="69AFEC3A" w14:textId="5B0BC2F6" w:rsidR="00695EB6" w:rsidRDefault="00695EB6" w:rsidP="00695EB6">
      <w:pPr>
        <w:rPr>
          <w:rFonts w:ascii="Courier" w:hAnsi="Courier"/>
          <w:sz w:val="18"/>
          <w:szCs w:val="18"/>
        </w:rPr>
      </w:pPr>
    </w:p>
    <w:p w14:paraId="13137AE0" w14:textId="26A68988" w:rsidR="00E75145" w:rsidRDefault="00A17BF0" w:rsidP="00695EB6">
      <w:pPr>
        <w:rPr>
          <w:rFonts w:ascii="Courier" w:hAnsi="Courier"/>
          <w:sz w:val="18"/>
          <w:szCs w:val="18"/>
        </w:rPr>
      </w:pPr>
      <w:r>
        <w:rPr>
          <w:rFonts w:ascii="Courier" w:hAnsi="Courier"/>
          <w:noProof/>
          <w:sz w:val="18"/>
          <w:szCs w:val="18"/>
        </w:rPr>
        <w:drawing>
          <wp:inline distT="0" distB="0" distL="0" distR="0" wp14:anchorId="2F0F1407" wp14:editId="1D2810BE">
            <wp:extent cx="8665845" cy="3528447"/>
            <wp:effectExtent l="0" t="0" r="0" b="2540"/>
            <wp:docPr id="4" name="Picture 4" descr="Screen%20Shot%202017-11-13%20at%209.48.04%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20Shot%202017-11-13%20at%209.48.04%20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95239" cy="3540415"/>
                    </a:xfrm>
                    <a:prstGeom prst="rect">
                      <a:avLst/>
                    </a:prstGeom>
                    <a:noFill/>
                    <a:ln>
                      <a:noFill/>
                    </a:ln>
                  </pic:spPr>
                </pic:pic>
              </a:graphicData>
            </a:graphic>
          </wp:inline>
        </w:drawing>
      </w:r>
    </w:p>
    <w:p w14:paraId="3C1787DB" w14:textId="1161D1C8" w:rsidR="00E75145" w:rsidRDefault="00E75145" w:rsidP="00695EB6">
      <w:pPr>
        <w:rPr>
          <w:rFonts w:ascii="Courier" w:hAnsi="Courier"/>
          <w:sz w:val="18"/>
          <w:szCs w:val="18"/>
        </w:rPr>
      </w:pPr>
    </w:p>
    <w:p w14:paraId="6DC3BE0A" w14:textId="66C609C7" w:rsidR="00E75145" w:rsidRDefault="00E75145" w:rsidP="00695EB6">
      <w:pPr>
        <w:rPr>
          <w:rFonts w:ascii="Courier" w:hAnsi="Courier"/>
          <w:sz w:val="18"/>
          <w:szCs w:val="18"/>
        </w:rPr>
      </w:pPr>
    </w:p>
    <w:p w14:paraId="095E6B8A" w14:textId="77777777" w:rsidR="00E75145" w:rsidRDefault="00E75145" w:rsidP="00695EB6">
      <w:pPr>
        <w:rPr>
          <w:rFonts w:ascii="Courier" w:hAnsi="Courier"/>
          <w:sz w:val="18"/>
          <w:szCs w:val="18"/>
        </w:rPr>
      </w:pPr>
    </w:p>
    <w:p w14:paraId="61CC6FFA" w14:textId="77777777" w:rsidR="00695EB6" w:rsidRDefault="00695EB6" w:rsidP="00695EB6">
      <w:pPr>
        <w:rPr>
          <w:rFonts w:ascii="Courier" w:hAnsi="Courier"/>
          <w:sz w:val="18"/>
          <w:szCs w:val="18"/>
        </w:rPr>
      </w:pPr>
    </w:p>
    <w:p w14:paraId="5DF6F18F" w14:textId="77777777" w:rsidR="00A17BF0" w:rsidRDefault="00A17BF0" w:rsidP="00695EB6">
      <w:pPr>
        <w:rPr>
          <w:rFonts w:ascii="Courier" w:hAnsi="Courier"/>
          <w:sz w:val="18"/>
          <w:szCs w:val="18"/>
        </w:rPr>
      </w:pPr>
    </w:p>
    <w:p w14:paraId="659DDBE8" w14:textId="77777777" w:rsidR="00A17BF0" w:rsidRDefault="00A17BF0" w:rsidP="00695EB6">
      <w:pPr>
        <w:rPr>
          <w:rFonts w:ascii="Courier" w:hAnsi="Courier"/>
          <w:sz w:val="18"/>
          <w:szCs w:val="18"/>
        </w:rPr>
      </w:pPr>
    </w:p>
    <w:p w14:paraId="740A2EC4" w14:textId="77777777" w:rsidR="00A17BF0" w:rsidRDefault="00A17BF0" w:rsidP="00695EB6">
      <w:pPr>
        <w:rPr>
          <w:rFonts w:ascii="Courier" w:hAnsi="Courier"/>
          <w:sz w:val="18"/>
          <w:szCs w:val="18"/>
        </w:rPr>
      </w:pPr>
    </w:p>
    <w:p w14:paraId="45B10D17" w14:textId="77777777" w:rsidR="00A17BF0" w:rsidRDefault="00A17BF0" w:rsidP="00695EB6">
      <w:pPr>
        <w:rPr>
          <w:rFonts w:ascii="Courier" w:hAnsi="Courier"/>
          <w:sz w:val="18"/>
          <w:szCs w:val="18"/>
        </w:rPr>
      </w:pPr>
    </w:p>
    <w:p w14:paraId="344FF6CF" w14:textId="77777777" w:rsidR="00A17BF0" w:rsidRDefault="00A17BF0" w:rsidP="00695EB6">
      <w:pPr>
        <w:rPr>
          <w:rFonts w:ascii="Courier" w:hAnsi="Courier"/>
          <w:sz w:val="18"/>
          <w:szCs w:val="18"/>
        </w:rPr>
      </w:pPr>
    </w:p>
    <w:p w14:paraId="7ABC39AA" w14:textId="77777777" w:rsidR="00A17BF0" w:rsidRDefault="00A17BF0" w:rsidP="00695EB6">
      <w:pPr>
        <w:rPr>
          <w:rFonts w:ascii="Courier" w:hAnsi="Courier"/>
          <w:sz w:val="18"/>
          <w:szCs w:val="18"/>
        </w:rPr>
      </w:pPr>
    </w:p>
    <w:p w14:paraId="21FD2020" w14:textId="77777777" w:rsidR="00A17BF0" w:rsidRDefault="00A17BF0" w:rsidP="00695EB6">
      <w:pPr>
        <w:rPr>
          <w:rFonts w:ascii="Courier" w:hAnsi="Courier"/>
          <w:sz w:val="18"/>
          <w:szCs w:val="18"/>
        </w:rPr>
      </w:pPr>
    </w:p>
    <w:p w14:paraId="06C63EB9" w14:textId="77777777" w:rsidR="00A17BF0" w:rsidRDefault="00A17BF0" w:rsidP="00695EB6">
      <w:pPr>
        <w:rPr>
          <w:rFonts w:ascii="Courier" w:hAnsi="Courier"/>
          <w:sz w:val="18"/>
          <w:szCs w:val="18"/>
        </w:rPr>
      </w:pPr>
    </w:p>
    <w:p w14:paraId="7E61038A" w14:textId="77777777" w:rsidR="00A17BF0" w:rsidRDefault="00A17BF0" w:rsidP="00695EB6">
      <w:pPr>
        <w:rPr>
          <w:rFonts w:ascii="Courier" w:hAnsi="Courier"/>
          <w:sz w:val="18"/>
          <w:szCs w:val="18"/>
        </w:rPr>
      </w:pPr>
    </w:p>
    <w:p w14:paraId="6AD1B825" w14:textId="77777777" w:rsidR="00A17BF0" w:rsidRDefault="00A17BF0" w:rsidP="00695EB6">
      <w:pPr>
        <w:rPr>
          <w:rFonts w:ascii="Courier" w:hAnsi="Courier"/>
          <w:sz w:val="18"/>
          <w:szCs w:val="18"/>
        </w:rPr>
      </w:pPr>
    </w:p>
    <w:p w14:paraId="0A925CC1" w14:textId="0729B310" w:rsidR="00A17BF0" w:rsidRPr="004174BE" w:rsidRDefault="004174BE" w:rsidP="00695EB6">
      <w:pPr>
        <w:rPr>
          <w:rFonts w:ascii="Courier" w:hAnsi="Courier"/>
          <w:b/>
          <w:sz w:val="22"/>
          <w:szCs w:val="22"/>
        </w:rPr>
      </w:pPr>
      <w:r w:rsidRPr="004174BE">
        <w:rPr>
          <w:rFonts w:ascii="Courier" w:hAnsi="Courier"/>
          <w:b/>
          <w:sz w:val="22"/>
          <w:szCs w:val="22"/>
        </w:rPr>
        <w:t>Testing Assumptions for Factor Analysis</w:t>
      </w:r>
    </w:p>
    <w:p w14:paraId="6FCF84E2" w14:textId="77777777" w:rsidR="004174BE" w:rsidRPr="004174BE" w:rsidRDefault="004174BE" w:rsidP="00695EB6">
      <w:pPr>
        <w:rPr>
          <w:rFonts w:ascii="Courier" w:hAnsi="Courier"/>
          <w:sz w:val="22"/>
          <w:szCs w:val="22"/>
        </w:rPr>
      </w:pPr>
    </w:p>
    <w:p w14:paraId="7AF0A262"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roofErr w:type="spellStart"/>
      <w:r w:rsidRPr="004174BE">
        <w:rPr>
          <w:rFonts w:ascii="Courier" w:hAnsi="Courier"/>
          <w:b/>
          <w:sz w:val="18"/>
          <w:szCs w:val="18"/>
        </w:rPr>
        <w:t>factortest</w:t>
      </w:r>
      <w:proofErr w:type="spellEnd"/>
      <w:r w:rsidRPr="00695EB6">
        <w:rPr>
          <w:rFonts w:ascii="Courier" w:hAnsi="Courier"/>
          <w:sz w:val="18"/>
          <w:szCs w:val="18"/>
        </w:rPr>
        <w:t xml:space="preserve"> q01 q02 q03 q04 q05 q06 q07 q08 q09 q10 q11 q12 q13 q14 q15 q16 q17 q</w:t>
      </w:r>
      <w:proofErr w:type="gramStart"/>
      <w:r w:rsidRPr="00695EB6">
        <w:rPr>
          <w:rFonts w:ascii="Courier" w:hAnsi="Courier"/>
          <w:sz w:val="18"/>
          <w:szCs w:val="18"/>
        </w:rPr>
        <w:t>18  q</w:t>
      </w:r>
      <w:proofErr w:type="gramEnd"/>
      <w:r w:rsidRPr="00695EB6">
        <w:rPr>
          <w:rFonts w:ascii="Courier" w:hAnsi="Courier"/>
          <w:sz w:val="18"/>
          <w:szCs w:val="18"/>
        </w:rPr>
        <w:t>19 q20 q21 q22 q23</w:t>
      </w:r>
    </w:p>
    <w:p w14:paraId="7C927E43"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1B02C980" w14:textId="77777777" w:rsidR="00695EB6" w:rsidRPr="00695EB6" w:rsidRDefault="00695EB6" w:rsidP="00695EB6">
      <w:pPr>
        <w:rPr>
          <w:rFonts w:ascii="Courier" w:hAnsi="Courier"/>
          <w:sz w:val="18"/>
          <w:szCs w:val="18"/>
        </w:rPr>
      </w:pPr>
      <w:r w:rsidRPr="00695EB6">
        <w:rPr>
          <w:rFonts w:ascii="Courier" w:hAnsi="Courier"/>
          <w:sz w:val="18"/>
          <w:szCs w:val="18"/>
        </w:rPr>
        <w:t>Determinant of the correlation matrix</w:t>
      </w:r>
    </w:p>
    <w:p w14:paraId="54F90266" w14:textId="77777777" w:rsidR="00695EB6" w:rsidRPr="00695EB6" w:rsidRDefault="00695EB6" w:rsidP="00695EB6">
      <w:pPr>
        <w:rPr>
          <w:rFonts w:ascii="Courier" w:hAnsi="Courier"/>
          <w:sz w:val="18"/>
          <w:szCs w:val="18"/>
        </w:rPr>
      </w:pPr>
      <w:proofErr w:type="spellStart"/>
      <w:r w:rsidRPr="00695EB6">
        <w:rPr>
          <w:rFonts w:ascii="Courier" w:hAnsi="Courier"/>
          <w:sz w:val="18"/>
          <w:szCs w:val="18"/>
        </w:rPr>
        <w:t>Det</w:t>
      </w:r>
      <w:proofErr w:type="spellEnd"/>
      <w:r w:rsidRPr="00695EB6">
        <w:rPr>
          <w:rFonts w:ascii="Courier" w:hAnsi="Courier"/>
          <w:sz w:val="18"/>
          <w:szCs w:val="18"/>
        </w:rPr>
        <w:t xml:space="preserve">                =     0.001</w:t>
      </w:r>
    </w:p>
    <w:p w14:paraId="6FDDE728"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2EF9DD26"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42A5B8C5" w14:textId="2570ACF8" w:rsidR="00695EB6" w:rsidRPr="0072511A" w:rsidRDefault="00695EB6" w:rsidP="006C396A">
      <w:pPr>
        <w:ind w:left="5040" w:hanging="5040"/>
        <w:rPr>
          <w:rFonts w:ascii="Courier" w:hAnsi="Courier"/>
          <w:sz w:val="20"/>
          <w:szCs w:val="20"/>
        </w:rPr>
      </w:pPr>
      <w:r w:rsidRPr="00695EB6">
        <w:rPr>
          <w:rFonts w:ascii="Courier" w:hAnsi="Courier"/>
          <w:sz w:val="18"/>
          <w:szCs w:val="18"/>
        </w:rPr>
        <w:t xml:space="preserve">Bartlett test of </w:t>
      </w:r>
      <w:proofErr w:type="spellStart"/>
      <w:r w:rsidRPr="00695EB6">
        <w:rPr>
          <w:rFonts w:ascii="Courier" w:hAnsi="Courier"/>
          <w:sz w:val="18"/>
          <w:szCs w:val="18"/>
        </w:rPr>
        <w:t>sphericity</w:t>
      </w:r>
      <w:proofErr w:type="spellEnd"/>
      <w:r w:rsidR="003D3EEB">
        <w:rPr>
          <w:rFonts w:ascii="Courier" w:hAnsi="Courier"/>
          <w:sz w:val="18"/>
          <w:szCs w:val="18"/>
        </w:rPr>
        <w:t xml:space="preserve">   </w:t>
      </w:r>
      <w:r w:rsidR="003D3EEB" w:rsidRPr="003D3EEB">
        <w:rPr>
          <w:b/>
          <w:sz w:val="18"/>
          <w:szCs w:val="18"/>
        </w:rPr>
        <w:t xml:space="preserve">- </w:t>
      </w:r>
      <w:r w:rsidR="006C396A">
        <w:rPr>
          <w:b/>
          <w:sz w:val="18"/>
          <w:szCs w:val="18"/>
        </w:rPr>
        <w:tab/>
      </w:r>
      <w:r w:rsidR="003D3EEB" w:rsidRPr="0072511A">
        <w:rPr>
          <w:rFonts w:ascii="Courier" w:hAnsi="Courier"/>
          <w:sz w:val="20"/>
          <w:szCs w:val="20"/>
        </w:rPr>
        <w:t xml:space="preserve">Bartlett’s test of </w:t>
      </w:r>
      <w:proofErr w:type="spellStart"/>
      <w:r w:rsidR="003D3EEB" w:rsidRPr="0072511A">
        <w:rPr>
          <w:rFonts w:ascii="Courier" w:hAnsi="Courier"/>
          <w:sz w:val="20"/>
          <w:szCs w:val="20"/>
        </w:rPr>
        <w:t>sphericity</w:t>
      </w:r>
      <w:proofErr w:type="spellEnd"/>
      <w:r w:rsidR="003D3EEB" w:rsidRPr="0072511A">
        <w:rPr>
          <w:rFonts w:ascii="Courier" w:hAnsi="Courier"/>
          <w:sz w:val="20"/>
          <w:szCs w:val="20"/>
        </w:rPr>
        <w:t xml:space="preserve"> tests whether the data comes from multivariate normal distribution with zero </w:t>
      </w:r>
      <w:proofErr w:type="spellStart"/>
      <w:r w:rsidR="003D3EEB" w:rsidRPr="0072511A">
        <w:rPr>
          <w:rFonts w:ascii="Courier" w:hAnsi="Courier"/>
          <w:sz w:val="20"/>
          <w:szCs w:val="20"/>
        </w:rPr>
        <w:t>covariances</w:t>
      </w:r>
      <w:proofErr w:type="spellEnd"/>
      <w:r w:rsidR="003D3EEB" w:rsidRPr="0072511A">
        <w:rPr>
          <w:rFonts w:ascii="Courier" w:hAnsi="Courier"/>
          <w:sz w:val="20"/>
          <w:szCs w:val="20"/>
        </w:rPr>
        <w:t>.</w:t>
      </w:r>
      <w:r w:rsidR="006C396A" w:rsidRPr="0072511A">
        <w:rPr>
          <w:rFonts w:ascii="Courier" w:hAnsi="Courier"/>
          <w:sz w:val="20"/>
          <w:szCs w:val="20"/>
        </w:rPr>
        <w:t xml:space="preserve"> Tests for matrix singularity.</w:t>
      </w:r>
    </w:p>
    <w:p w14:paraId="6AAE3FB8" w14:textId="77777777" w:rsidR="00695EB6" w:rsidRPr="0072511A" w:rsidRDefault="00695EB6" w:rsidP="00695EB6">
      <w:pPr>
        <w:rPr>
          <w:rFonts w:ascii="Courier" w:hAnsi="Courier"/>
          <w:sz w:val="20"/>
          <w:szCs w:val="20"/>
        </w:rPr>
      </w:pPr>
      <w:r w:rsidRPr="0072511A">
        <w:rPr>
          <w:rFonts w:ascii="Courier" w:hAnsi="Courier"/>
          <w:sz w:val="20"/>
          <w:szCs w:val="20"/>
        </w:rPr>
        <w:t xml:space="preserve">    </w:t>
      </w:r>
    </w:p>
    <w:p w14:paraId="39CF7419" w14:textId="77777777" w:rsidR="00695EB6" w:rsidRPr="00695EB6" w:rsidRDefault="00695EB6" w:rsidP="00695EB6">
      <w:pPr>
        <w:rPr>
          <w:rFonts w:ascii="Courier" w:hAnsi="Courier"/>
          <w:sz w:val="18"/>
          <w:szCs w:val="18"/>
        </w:rPr>
      </w:pPr>
      <w:r w:rsidRPr="00695EB6">
        <w:rPr>
          <w:rFonts w:ascii="Courier" w:hAnsi="Courier"/>
          <w:sz w:val="18"/>
          <w:szCs w:val="18"/>
        </w:rPr>
        <w:t>Chi-square         =         19334.492</w:t>
      </w:r>
    </w:p>
    <w:p w14:paraId="66A5BF64" w14:textId="77777777" w:rsidR="00695EB6" w:rsidRPr="00695EB6" w:rsidRDefault="00695EB6" w:rsidP="00695EB6">
      <w:pPr>
        <w:rPr>
          <w:rFonts w:ascii="Courier" w:hAnsi="Courier"/>
          <w:sz w:val="18"/>
          <w:szCs w:val="18"/>
        </w:rPr>
      </w:pPr>
      <w:r w:rsidRPr="00695EB6">
        <w:rPr>
          <w:rFonts w:ascii="Courier" w:hAnsi="Courier"/>
          <w:sz w:val="18"/>
          <w:szCs w:val="18"/>
        </w:rPr>
        <w:t>Degrees of freedom =               253</w:t>
      </w:r>
    </w:p>
    <w:p w14:paraId="7FAC5723" w14:textId="77777777" w:rsidR="00695EB6" w:rsidRPr="00695EB6" w:rsidRDefault="00695EB6" w:rsidP="00695EB6">
      <w:pPr>
        <w:rPr>
          <w:rFonts w:ascii="Courier" w:hAnsi="Courier"/>
          <w:sz w:val="18"/>
          <w:szCs w:val="18"/>
        </w:rPr>
      </w:pPr>
      <w:r w:rsidRPr="00695EB6">
        <w:rPr>
          <w:rFonts w:ascii="Courier" w:hAnsi="Courier"/>
          <w:sz w:val="18"/>
          <w:szCs w:val="18"/>
        </w:rPr>
        <w:t>p-value            =             0.000</w:t>
      </w:r>
    </w:p>
    <w:p w14:paraId="1197C491" w14:textId="77777777" w:rsidR="00695EB6" w:rsidRPr="00695EB6" w:rsidRDefault="00695EB6" w:rsidP="00695EB6">
      <w:pPr>
        <w:rPr>
          <w:rFonts w:ascii="Courier" w:hAnsi="Courier"/>
          <w:sz w:val="18"/>
          <w:szCs w:val="18"/>
        </w:rPr>
      </w:pPr>
      <w:r w:rsidRPr="00695EB6">
        <w:rPr>
          <w:rFonts w:ascii="Courier" w:hAnsi="Courier"/>
          <w:sz w:val="18"/>
          <w:szCs w:val="18"/>
        </w:rPr>
        <w:t xml:space="preserve">H0: variables are not </w:t>
      </w:r>
      <w:proofErr w:type="spellStart"/>
      <w:r w:rsidRPr="00695EB6">
        <w:rPr>
          <w:rFonts w:ascii="Courier" w:hAnsi="Courier"/>
          <w:sz w:val="18"/>
          <w:szCs w:val="18"/>
        </w:rPr>
        <w:t>intercorrelated</w:t>
      </w:r>
      <w:proofErr w:type="spellEnd"/>
    </w:p>
    <w:p w14:paraId="065CA30E"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2AE8024A"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2010CBFD" w14:textId="77777777" w:rsidR="0072511A" w:rsidRDefault="00695EB6" w:rsidP="0072511A">
      <w:pPr>
        <w:ind w:left="6480" w:hanging="6480"/>
        <w:rPr>
          <w:rFonts w:ascii="Courier" w:hAnsi="Courier"/>
          <w:sz w:val="18"/>
          <w:szCs w:val="18"/>
        </w:rPr>
      </w:pPr>
      <w:r w:rsidRPr="00695EB6">
        <w:rPr>
          <w:rFonts w:ascii="Courier" w:hAnsi="Courier"/>
          <w:sz w:val="18"/>
          <w:szCs w:val="18"/>
        </w:rPr>
        <w:t>Kaiser-Meyer-</w:t>
      </w:r>
      <w:proofErr w:type="spellStart"/>
      <w:r w:rsidRPr="00695EB6">
        <w:rPr>
          <w:rFonts w:ascii="Courier" w:hAnsi="Courier"/>
          <w:sz w:val="18"/>
          <w:szCs w:val="18"/>
        </w:rPr>
        <w:t>Olkin</w:t>
      </w:r>
      <w:proofErr w:type="spellEnd"/>
      <w:r w:rsidRPr="00695EB6">
        <w:rPr>
          <w:rFonts w:ascii="Courier" w:hAnsi="Courier"/>
          <w:sz w:val="18"/>
          <w:szCs w:val="18"/>
        </w:rPr>
        <w:t xml:space="preserve"> Measure of Sampling Adequacy</w:t>
      </w:r>
    </w:p>
    <w:p w14:paraId="5B513C8C" w14:textId="3F6E787C" w:rsidR="0072511A" w:rsidRPr="0072511A" w:rsidRDefault="0072511A" w:rsidP="0072511A">
      <w:pPr>
        <w:ind w:left="6480" w:hanging="6480"/>
        <w:rPr>
          <w:rFonts w:ascii="Courier" w:hAnsi="Courier" w:cs="Courier New"/>
          <w:sz w:val="20"/>
          <w:szCs w:val="20"/>
        </w:rPr>
      </w:pPr>
      <w:r>
        <w:rPr>
          <w:rFonts w:ascii="Courier" w:hAnsi="Courier"/>
          <w:sz w:val="18"/>
          <w:szCs w:val="18"/>
        </w:rPr>
        <w:tab/>
      </w:r>
      <w:r w:rsidR="006C396A" w:rsidRPr="0072511A">
        <w:rPr>
          <w:rFonts w:ascii="Courier" w:hAnsi="Courier" w:cs="Courier New"/>
          <w:sz w:val="20"/>
          <w:szCs w:val="20"/>
        </w:rPr>
        <w:t>The KMO</w:t>
      </w:r>
      <w:r w:rsidRPr="0072511A">
        <w:rPr>
          <w:rFonts w:ascii="Courier" w:hAnsi="Courier" w:cs="Courier New"/>
          <w:sz w:val="20"/>
          <w:szCs w:val="20"/>
        </w:rPr>
        <w:t xml:space="preserve"> is used to test amount of overlap or shared variance between pairs of variables (remember we are trying to identify items that are related but yet provide unique information to the factors we are attempting to identify). </w:t>
      </w:r>
      <w:r w:rsidRPr="0072511A">
        <w:rPr>
          <w:rFonts w:ascii="Courier" w:hAnsi="Courier" w:cs="Courier New"/>
          <w:b/>
          <w:sz w:val="20"/>
          <w:szCs w:val="20"/>
        </w:rPr>
        <w:t xml:space="preserve">Values should be greater than .5. </w:t>
      </w:r>
    </w:p>
    <w:p w14:paraId="21AC9F2F" w14:textId="4E60E69A" w:rsidR="00695EB6" w:rsidRPr="0072511A" w:rsidRDefault="00695EB6" w:rsidP="00695EB6">
      <w:pPr>
        <w:rPr>
          <w:rFonts w:ascii="Courier" w:hAnsi="Courier"/>
          <w:sz w:val="20"/>
          <w:szCs w:val="20"/>
        </w:rPr>
      </w:pPr>
    </w:p>
    <w:p w14:paraId="7663A0CB" w14:textId="77777777" w:rsidR="00695EB6" w:rsidRPr="00695EB6" w:rsidRDefault="00695EB6" w:rsidP="00695EB6">
      <w:pPr>
        <w:rPr>
          <w:rFonts w:ascii="Courier" w:hAnsi="Courier"/>
          <w:sz w:val="18"/>
          <w:szCs w:val="18"/>
        </w:rPr>
      </w:pPr>
      <w:r w:rsidRPr="00695EB6">
        <w:rPr>
          <w:rFonts w:ascii="Courier" w:hAnsi="Courier"/>
          <w:sz w:val="18"/>
          <w:szCs w:val="18"/>
        </w:rPr>
        <w:t>KMO               =     0.930</w:t>
      </w:r>
    </w:p>
    <w:p w14:paraId="671C79F7"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4A7FDA10" w14:textId="77777777" w:rsidR="00695EB6" w:rsidRPr="00695EB6" w:rsidRDefault="00695EB6" w:rsidP="00695EB6">
      <w:pPr>
        <w:rPr>
          <w:rFonts w:ascii="Courier" w:hAnsi="Courier"/>
          <w:sz w:val="18"/>
          <w:szCs w:val="18"/>
        </w:rPr>
      </w:pPr>
    </w:p>
    <w:p w14:paraId="01B2EEFE" w14:textId="77777777" w:rsidR="0072511A" w:rsidRDefault="0072511A" w:rsidP="00695EB6">
      <w:pPr>
        <w:rPr>
          <w:rFonts w:ascii="Courier" w:hAnsi="Courier"/>
          <w:sz w:val="18"/>
          <w:szCs w:val="18"/>
        </w:rPr>
      </w:pPr>
    </w:p>
    <w:p w14:paraId="48873C39" w14:textId="77777777" w:rsidR="0072511A" w:rsidRDefault="0072511A" w:rsidP="00695EB6">
      <w:pPr>
        <w:rPr>
          <w:rFonts w:ascii="Courier" w:hAnsi="Courier"/>
          <w:sz w:val="18"/>
          <w:szCs w:val="18"/>
        </w:rPr>
      </w:pPr>
    </w:p>
    <w:p w14:paraId="071E2829" w14:textId="77777777" w:rsidR="0072511A" w:rsidRDefault="0072511A" w:rsidP="00695EB6">
      <w:pPr>
        <w:rPr>
          <w:rFonts w:ascii="Courier" w:hAnsi="Courier"/>
          <w:sz w:val="18"/>
          <w:szCs w:val="18"/>
        </w:rPr>
      </w:pPr>
    </w:p>
    <w:p w14:paraId="2AF76205" w14:textId="77777777" w:rsidR="0072511A" w:rsidRDefault="0072511A" w:rsidP="00695EB6">
      <w:pPr>
        <w:rPr>
          <w:rFonts w:ascii="Courier" w:hAnsi="Courier"/>
          <w:sz w:val="18"/>
          <w:szCs w:val="18"/>
        </w:rPr>
      </w:pPr>
    </w:p>
    <w:p w14:paraId="6F782B56" w14:textId="77777777" w:rsidR="0072511A" w:rsidRDefault="0072511A" w:rsidP="00695EB6">
      <w:pPr>
        <w:rPr>
          <w:rFonts w:ascii="Courier" w:hAnsi="Courier"/>
          <w:sz w:val="18"/>
          <w:szCs w:val="18"/>
        </w:rPr>
      </w:pPr>
    </w:p>
    <w:p w14:paraId="7023740E" w14:textId="77777777" w:rsidR="0072511A" w:rsidRDefault="0072511A" w:rsidP="00695EB6">
      <w:pPr>
        <w:rPr>
          <w:rFonts w:ascii="Courier" w:hAnsi="Courier"/>
          <w:sz w:val="18"/>
          <w:szCs w:val="18"/>
        </w:rPr>
      </w:pPr>
    </w:p>
    <w:p w14:paraId="1B2839FE" w14:textId="77777777" w:rsidR="0072511A" w:rsidRDefault="0072511A" w:rsidP="00695EB6">
      <w:pPr>
        <w:rPr>
          <w:rFonts w:ascii="Courier" w:hAnsi="Courier"/>
          <w:sz w:val="18"/>
          <w:szCs w:val="18"/>
        </w:rPr>
      </w:pPr>
    </w:p>
    <w:p w14:paraId="71459751" w14:textId="77777777" w:rsidR="0072511A" w:rsidRDefault="0072511A" w:rsidP="00695EB6">
      <w:pPr>
        <w:rPr>
          <w:rFonts w:ascii="Courier" w:hAnsi="Courier"/>
          <w:sz w:val="18"/>
          <w:szCs w:val="18"/>
        </w:rPr>
      </w:pPr>
    </w:p>
    <w:p w14:paraId="15CAFAA9" w14:textId="77777777" w:rsidR="0072511A" w:rsidRDefault="0072511A" w:rsidP="00695EB6">
      <w:pPr>
        <w:rPr>
          <w:rFonts w:ascii="Courier" w:hAnsi="Courier"/>
          <w:sz w:val="18"/>
          <w:szCs w:val="18"/>
        </w:rPr>
      </w:pPr>
    </w:p>
    <w:p w14:paraId="26FEDF2B" w14:textId="77777777" w:rsidR="0072511A" w:rsidRDefault="0072511A" w:rsidP="00695EB6">
      <w:pPr>
        <w:rPr>
          <w:rFonts w:ascii="Courier" w:hAnsi="Courier"/>
          <w:sz w:val="18"/>
          <w:szCs w:val="18"/>
        </w:rPr>
      </w:pPr>
    </w:p>
    <w:p w14:paraId="1AC429D3" w14:textId="77777777" w:rsidR="0072511A" w:rsidRDefault="0072511A" w:rsidP="00695EB6">
      <w:pPr>
        <w:rPr>
          <w:rFonts w:ascii="Courier" w:hAnsi="Courier"/>
          <w:sz w:val="18"/>
          <w:szCs w:val="18"/>
        </w:rPr>
      </w:pPr>
    </w:p>
    <w:p w14:paraId="728535C7" w14:textId="77777777" w:rsidR="0072511A" w:rsidRDefault="0072511A" w:rsidP="00695EB6">
      <w:pPr>
        <w:rPr>
          <w:rFonts w:ascii="Courier" w:hAnsi="Courier"/>
          <w:sz w:val="18"/>
          <w:szCs w:val="18"/>
        </w:rPr>
      </w:pPr>
    </w:p>
    <w:p w14:paraId="7B6D00FC" w14:textId="77777777" w:rsidR="0072511A" w:rsidRDefault="0072511A" w:rsidP="00695EB6">
      <w:pPr>
        <w:rPr>
          <w:rFonts w:ascii="Courier" w:hAnsi="Courier"/>
          <w:sz w:val="18"/>
          <w:szCs w:val="18"/>
        </w:rPr>
      </w:pPr>
    </w:p>
    <w:p w14:paraId="1FCBC0C1" w14:textId="77777777" w:rsidR="0072511A" w:rsidRDefault="0072511A" w:rsidP="00695EB6">
      <w:pPr>
        <w:rPr>
          <w:rFonts w:ascii="Courier" w:hAnsi="Courier"/>
          <w:sz w:val="18"/>
          <w:szCs w:val="18"/>
        </w:rPr>
      </w:pPr>
    </w:p>
    <w:p w14:paraId="66AE73AB" w14:textId="77777777" w:rsidR="0072511A" w:rsidRDefault="0072511A" w:rsidP="00695EB6">
      <w:pPr>
        <w:rPr>
          <w:rFonts w:ascii="Courier" w:hAnsi="Courier"/>
          <w:sz w:val="18"/>
          <w:szCs w:val="18"/>
        </w:rPr>
      </w:pPr>
    </w:p>
    <w:p w14:paraId="4D9852DE" w14:textId="77777777" w:rsidR="0072511A" w:rsidRDefault="0072511A" w:rsidP="00695EB6">
      <w:pPr>
        <w:rPr>
          <w:rFonts w:ascii="Courier" w:hAnsi="Courier"/>
          <w:sz w:val="18"/>
          <w:szCs w:val="18"/>
        </w:rPr>
      </w:pPr>
    </w:p>
    <w:p w14:paraId="67AFF021" w14:textId="23738574" w:rsidR="0072511A" w:rsidRPr="004174BE" w:rsidRDefault="004174BE" w:rsidP="00695EB6">
      <w:pPr>
        <w:rPr>
          <w:rFonts w:ascii="Courier" w:hAnsi="Courier"/>
          <w:b/>
          <w:sz w:val="22"/>
          <w:szCs w:val="22"/>
        </w:rPr>
      </w:pPr>
      <w:r w:rsidRPr="004174BE">
        <w:rPr>
          <w:rFonts w:ascii="Courier" w:hAnsi="Courier"/>
          <w:b/>
          <w:sz w:val="22"/>
          <w:szCs w:val="22"/>
        </w:rPr>
        <w:t>Conducting the Principal Components Factor Analysis</w:t>
      </w:r>
    </w:p>
    <w:p w14:paraId="65C72216" w14:textId="77777777" w:rsidR="004174BE" w:rsidRDefault="004174BE" w:rsidP="00695EB6">
      <w:pPr>
        <w:rPr>
          <w:rFonts w:ascii="Courier" w:hAnsi="Courier"/>
          <w:sz w:val="18"/>
          <w:szCs w:val="18"/>
        </w:rPr>
      </w:pPr>
    </w:p>
    <w:p w14:paraId="25DD6FC8" w14:textId="77777777" w:rsidR="00695EB6" w:rsidRPr="00695EB6" w:rsidRDefault="00695EB6" w:rsidP="00695EB6">
      <w:pPr>
        <w:rPr>
          <w:rFonts w:ascii="Courier" w:hAnsi="Courier"/>
          <w:sz w:val="18"/>
          <w:szCs w:val="18"/>
        </w:rPr>
      </w:pPr>
      <w:r w:rsidRPr="00695EB6">
        <w:rPr>
          <w:rFonts w:ascii="Courier" w:hAnsi="Courier"/>
          <w:sz w:val="18"/>
          <w:szCs w:val="18"/>
        </w:rPr>
        <w:t>. factor q01 q02 q03 q04 q05 q06 q07 q08 q09 q10 q11 q12 q13 q14 q15 q16 q17 q</w:t>
      </w:r>
      <w:proofErr w:type="gramStart"/>
      <w:r w:rsidRPr="00695EB6">
        <w:rPr>
          <w:rFonts w:ascii="Courier" w:hAnsi="Courier"/>
          <w:sz w:val="18"/>
          <w:szCs w:val="18"/>
        </w:rPr>
        <w:t>18  q</w:t>
      </w:r>
      <w:proofErr w:type="gramEnd"/>
      <w:r w:rsidRPr="00695EB6">
        <w:rPr>
          <w:rFonts w:ascii="Courier" w:hAnsi="Courier"/>
          <w:sz w:val="18"/>
          <w:szCs w:val="18"/>
        </w:rPr>
        <w:t xml:space="preserve">19 q20 q21 q22 q23, </w:t>
      </w:r>
      <w:proofErr w:type="spellStart"/>
      <w:r w:rsidRPr="00695EB6">
        <w:rPr>
          <w:rFonts w:ascii="Courier" w:hAnsi="Courier"/>
          <w:sz w:val="18"/>
          <w:szCs w:val="18"/>
        </w:rPr>
        <w:t>pcf</w:t>
      </w:r>
      <w:proofErr w:type="spellEnd"/>
    </w:p>
    <w:p w14:paraId="3B160893" w14:textId="77777777" w:rsidR="00695EB6" w:rsidRPr="00695EB6" w:rsidRDefault="00695EB6" w:rsidP="00695EB6">
      <w:pPr>
        <w:rPr>
          <w:rFonts w:ascii="Courier" w:hAnsi="Courier"/>
          <w:sz w:val="18"/>
          <w:szCs w:val="18"/>
        </w:rPr>
      </w:pPr>
      <w:r w:rsidRPr="00695EB6">
        <w:rPr>
          <w:rFonts w:ascii="Courier" w:hAnsi="Courier"/>
          <w:sz w:val="18"/>
          <w:szCs w:val="18"/>
        </w:rPr>
        <w:t>(</w:t>
      </w:r>
      <w:proofErr w:type="spellStart"/>
      <w:r w:rsidRPr="00695EB6">
        <w:rPr>
          <w:rFonts w:ascii="Courier" w:hAnsi="Courier"/>
          <w:sz w:val="18"/>
          <w:szCs w:val="18"/>
        </w:rPr>
        <w:t>obs</w:t>
      </w:r>
      <w:proofErr w:type="spellEnd"/>
      <w:r w:rsidRPr="00695EB6">
        <w:rPr>
          <w:rFonts w:ascii="Courier" w:hAnsi="Courier"/>
          <w:sz w:val="18"/>
          <w:szCs w:val="18"/>
        </w:rPr>
        <w:t>=2,571)</w:t>
      </w:r>
    </w:p>
    <w:p w14:paraId="5753BCBA" w14:textId="77777777" w:rsidR="00695EB6" w:rsidRPr="00695EB6" w:rsidRDefault="00695EB6" w:rsidP="00695EB6">
      <w:pPr>
        <w:rPr>
          <w:rFonts w:ascii="Courier" w:hAnsi="Courier"/>
          <w:sz w:val="18"/>
          <w:szCs w:val="18"/>
        </w:rPr>
      </w:pPr>
    </w:p>
    <w:p w14:paraId="427C16CB" w14:textId="77777777" w:rsidR="00695EB6" w:rsidRPr="00695EB6" w:rsidRDefault="00695EB6" w:rsidP="00695EB6">
      <w:pPr>
        <w:rPr>
          <w:rFonts w:ascii="Courier" w:hAnsi="Courier"/>
          <w:sz w:val="18"/>
          <w:szCs w:val="18"/>
        </w:rPr>
      </w:pPr>
      <w:r w:rsidRPr="00695EB6">
        <w:rPr>
          <w:rFonts w:ascii="Courier" w:hAnsi="Courier"/>
          <w:sz w:val="18"/>
          <w:szCs w:val="18"/>
        </w:rPr>
        <w:t xml:space="preserve">Factor analysis/correlation                      Number of </w:t>
      </w:r>
      <w:proofErr w:type="spellStart"/>
      <w:r w:rsidRPr="00695EB6">
        <w:rPr>
          <w:rFonts w:ascii="Courier" w:hAnsi="Courier"/>
          <w:sz w:val="18"/>
          <w:szCs w:val="18"/>
        </w:rPr>
        <w:t>obs</w:t>
      </w:r>
      <w:proofErr w:type="spellEnd"/>
      <w:r w:rsidRPr="00695EB6">
        <w:rPr>
          <w:rFonts w:ascii="Courier" w:hAnsi="Courier"/>
          <w:sz w:val="18"/>
          <w:szCs w:val="18"/>
        </w:rPr>
        <w:t xml:space="preserve">    =      2,571</w:t>
      </w:r>
    </w:p>
    <w:p w14:paraId="2D8340D0" w14:textId="77777777" w:rsidR="00695EB6" w:rsidRPr="00695EB6" w:rsidRDefault="00695EB6" w:rsidP="00695EB6">
      <w:pPr>
        <w:rPr>
          <w:rFonts w:ascii="Courier" w:hAnsi="Courier"/>
          <w:sz w:val="18"/>
          <w:szCs w:val="18"/>
        </w:rPr>
      </w:pPr>
      <w:r w:rsidRPr="00695EB6">
        <w:rPr>
          <w:rFonts w:ascii="Courier" w:hAnsi="Courier"/>
          <w:sz w:val="18"/>
          <w:szCs w:val="18"/>
        </w:rPr>
        <w:t xml:space="preserve">    Method: principal-component factors          Retained factors =          4</w:t>
      </w:r>
    </w:p>
    <w:p w14:paraId="1F5A47F4" w14:textId="77777777" w:rsidR="00695EB6" w:rsidRPr="00695EB6" w:rsidRDefault="00695EB6" w:rsidP="00695EB6">
      <w:pPr>
        <w:rPr>
          <w:rFonts w:ascii="Courier" w:hAnsi="Courier"/>
          <w:sz w:val="18"/>
          <w:szCs w:val="18"/>
        </w:rPr>
      </w:pPr>
      <w:r w:rsidRPr="00695EB6">
        <w:rPr>
          <w:rFonts w:ascii="Courier" w:hAnsi="Courier"/>
          <w:sz w:val="18"/>
          <w:szCs w:val="18"/>
        </w:rPr>
        <w:t xml:space="preserve">    Rotation: (</w:t>
      </w:r>
      <w:proofErr w:type="spellStart"/>
      <w:proofErr w:type="gramStart"/>
      <w:r w:rsidRPr="00695EB6">
        <w:rPr>
          <w:rFonts w:ascii="Courier" w:hAnsi="Courier"/>
          <w:sz w:val="18"/>
          <w:szCs w:val="18"/>
        </w:rPr>
        <w:t>unrotated</w:t>
      </w:r>
      <w:proofErr w:type="spellEnd"/>
      <w:r w:rsidRPr="00695EB6">
        <w:rPr>
          <w:rFonts w:ascii="Courier" w:hAnsi="Courier"/>
          <w:sz w:val="18"/>
          <w:szCs w:val="18"/>
        </w:rPr>
        <w:t xml:space="preserve">)   </w:t>
      </w:r>
      <w:proofErr w:type="gramEnd"/>
      <w:r w:rsidRPr="00695EB6">
        <w:rPr>
          <w:rFonts w:ascii="Courier" w:hAnsi="Courier"/>
          <w:sz w:val="18"/>
          <w:szCs w:val="18"/>
        </w:rPr>
        <w:t xml:space="preserve">                     Number of </w:t>
      </w:r>
      <w:proofErr w:type="spellStart"/>
      <w:r w:rsidRPr="00695EB6">
        <w:rPr>
          <w:rFonts w:ascii="Courier" w:hAnsi="Courier"/>
          <w:sz w:val="18"/>
          <w:szCs w:val="18"/>
        </w:rPr>
        <w:t>params</w:t>
      </w:r>
      <w:proofErr w:type="spellEnd"/>
      <w:r w:rsidRPr="00695EB6">
        <w:rPr>
          <w:rFonts w:ascii="Courier" w:hAnsi="Courier"/>
          <w:sz w:val="18"/>
          <w:szCs w:val="18"/>
        </w:rPr>
        <w:t xml:space="preserve"> =         86</w:t>
      </w:r>
    </w:p>
    <w:p w14:paraId="65870DB1" w14:textId="77777777" w:rsidR="00695EB6" w:rsidRPr="00695EB6" w:rsidRDefault="00695EB6" w:rsidP="00695EB6">
      <w:pPr>
        <w:rPr>
          <w:rFonts w:ascii="Courier" w:hAnsi="Courier"/>
          <w:sz w:val="18"/>
          <w:szCs w:val="18"/>
        </w:rPr>
      </w:pPr>
    </w:p>
    <w:p w14:paraId="09252608" w14:textId="16F224A1" w:rsidR="00695EB6" w:rsidRPr="00695EB6" w:rsidRDefault="008F4B8B" w:rsidP="00695EB6">
      <w:pPr>
        <w:rPr>
          <w:rFonts w:ascii="Courier" w:hAnsi="Courier"/>
          <w:sz w:val="18"/>
          <w:szCs w:val="18"/>
        </w:rPr>
      </w:pPr>
      <w:r>
        <w:rPr>
          <w:rFonts w:ascii="Courier" w:hAnsi="Courier"/>
          <w:noProof/>
          <w:sz w:val="18"/>
          <w:szCs w:val="18"/>
        </w:rPr>
        <mc:AlternateContent>
          <mc:Choice Requires="wps">
            <w:drawing>
              <wp:anchor distT="0" distB="0" distL="114300" distR="114300" simplePos="0" relativeHeight="251659264" behindDoc="0" locked="0" layoutInCell="1" allowOverlap="1" wp14:anchorId="6273E4AA" wp14:editId="4FF5DDF6">
                <wp:simplePos x="0" y="0"/>
                <wp:positionH relativeFrom="column">
                  <wp:posOffset>5568950</wp:posOffset>
                </wp:positionH>
                <wp:positionV relativeFrom="paragraph">
                  <wp:posOffset>38100</wp:posOffset>
                </wp:positionV>
                <wp:extent cx="3351530" cy="3195320"/>
                <wp:effectExtent l="0" t="0" r="0" b="5080"/>
                <wp:wrapSquare wrapText="bothSides"/>
                <wp:docPr id="1" name="Text Box 1"/>
                <wp:cNvGraphicFramePr/>
                <a:graphic xmlns:a="http://schemas.openxmlformats.org/drawingml/2006/main">
                  <a:graphicData uri="http://schemas.microsoft.com/office/word/2010/wordprocessingShape">
                    <wps:wsp>
                      <wps:cNvSpPr txBox="1"/>
                      <wps:spPr>
                        <a:xfrm>
                          <a:off x="0" y="0"/>
                          <a:ext cx="3351530" cy="31953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0DAF71" w14:textId="53255B0E" w:rsidR="008F4B8B" w:rsidRDefault="008F4B8B">
                            <w:pPr>
                              <w:rPr>
                                <w:rFonts w:ascii="Courier" w:hAnsi="Courier"/>
                                <w:sz w:val="20"/>
                                <w:szCs w:val="20"/>
                              </w:rPr>
                            </w:pPr>
                            <w:r w:rsidRPr="00E936F8">
                              <w:rPr>
                                <w:rFonts w:ascii="Courier" w:hAnsi="Courier"/>
                                <w:b/>
                                <w:sz w:val="20"/>
                                <w:szCs w:val="20"/>
                              </w:rPr>
                              <w:t>Eigenvalue</w:t>
                            </w:r>
                            <w:r>
                              <w:rPr>
                                <w:rFonts w:ascii="Courier" w:hAnsi="Courier"/>
                                <w:sz w:val="20"/>
                                <w:szCs w:val="20"/>
                              </w:rPr>
                              <w:t xml:space="preserve"> </w:t>
                            </w:r>
                            <w:r w:rsidR="00ED7913">
                              <w:rPr>
                                <w:rFonts w:ascii="Courier" w:hAnsi="Courier"/>
                                <w:sz w:val="20"/>
                                <w:szCs w:val="20"/>
                              </w:rPr>
                              <w:t>–</w:t>
                            </w:r>
                            <w:r>
                              <w:rPr>
                                <w:rFonts w:ascii="Courier" w:hAnsi="Courier"/>
                                <w:sz w:val="20"/>
                                <w:szCs w:val="20"/>
                              </w:rPr>
                              <w:t xml:space="preserve"> </w:t>
                            </w:r>
                            <w:r w:rsidR="00ED7913">
                              <w:rPr>
                                <w:rFonts w:ascii="Courier" w:hAnsi="Courier"/>
                                <w:sz w:val="20"/>
                                <w:szCs w:val="20"/>
                              </w:rPr>
                              <w:t xml:space="preserve">The portion of the total variance of a correlation matrix that is explained by a </w:t>
                            </w:r>
                            <w:r w:rsidR="006008E8">
                              <w:rPr>
                                <w:rFonts w:ascii="Courier" w:hAnsi="Courier"/>
                                <w:sz w:val="20"/>
                                <w:szCs w:val="20"/>
                              </w:rPr>
                              <w:t xml:space="preserve">linear </w:t>
                            </w:r>
                            <w:r w:rsidR="00ED7913">
                              <w:rPr>
                                <w:rFonts w:ascii="Courier" w:hAnsi="Courier"/>
                                <w:sz w:val="20"/>
                                <w:szCs w:val="20"/>
                              </w:rPr>
                              <w:t>combination of items in a factor</w:t>
                            </w:r>
                          </w:p>
                          <w:p w14:paraId="28513884" w14:textId="77777777" w:rsidR="00ED7913" w:rsidRDefault="00ED7913">
                            <w:pPr>
                              <w:rPr>
                                <w:rFonts w:ascii="Courier" w:hAnsi="Courier"/>
                                <w:sz w:val="20"/>
                                <w:szCs w:val="20"/>
                              </w:rPr>
                            </w:pPr>
                          </w:p>
                          <w:p w14:paraId="2E90D167" w14:textId="3D6FAF31" w:rsidR="00ED7913" w:rsidRDefault="00ED7913">
                            <w:pPr>
                              <w:rPr>
                                <w:rFonts w:ascii="Courier" w:hAnsi="Courier"/>
                                <w:sz w:val="20"/>
                                <w:szCs w:val="20"/>
                              </w:rPr>
                            </w:pPr>
                            <w:r w:rsidRPr="00E936F8">
                              <w:rPr>
                                <w:rFonts w:ascii="Courier" w:hAnsi="Courier"/>
                                <w:b/>
                                <w:sz w:val="20"/>
                                <w:szCs w:val="20"/>
                              </w:rPr>
                              <w:t>Eigenvector</w:t>
                            </w:r>
                            <w:r>
                              <w:rPr>
                                <w:rFonts w:ascii="Courier" w:hAnsi="Courier"/>
                                <w:sz w:val="20"/>
                                <w:szCs w:val="20"/>
                              </w:rPr>
                              <w:t xml:space="preserve"> – the linear combination of variables identified using principal-component analysis, that maximize the amount of total variance in a correlation matrix that is explained</w:t>
                            </w:r>
                          </w:p>
                          <w:p w14:paraId="451051A0" w14:textId="77777777" w:rsidR="008F4B8B" w:rsidRDefault="008F4B8B">
                            <w:pPr>
                              <w:rPr>
                                <w:rFonts w:ascii="Courier" w:hAnsi="Courier"/>
                                <w:sz w:val="20"/>
                                <w:szCs w:val="20"/>
                              </w:rPr>
                            </w:pPr>
                          </w:p>
                          <w:p w14:paraId="22040C1E" w14:textId="189975BA" w:rsidR="008F4B8B" w:rsidRPr="008F4B8B" w:rsidRDefault="008F4B8B">
                            <w:pPr>
                              <w:rPr>
                                <w:rFonts w:ascii="Courier" w:hAnsi="Courier"/>
                                <w:sz w:val="20"/>
                                <w:szCs w:val="20"/>
                              </w:rPr>
                            </w:pPr>
                            <w:r w:rsidRPr="00E936F8">
                              <w:rPr>
                                <w:rFonts w:ascii="Courier" w:hAnsi="Courier"/>
                                <w:b/>
                                <w:sz w:val="20"/>
                                <w:szCs w:val="20"/>
                              </w:rPr>
                              <w:t>Eigenvalue</w:t>
                            </w:r>
                            <w:r>
                              <w:rPr>
                                <w:rFonts w:ascii="Courier" w:hAnsi="Courier"/>
                                <w:sz w:val="20"/>
                                <w:szCs w:val="20"/>
                              </w:rPr>
                              <w:t xml:space="preserve"> – components with </w:t>
                            </w:r>
                            <w:r w:rsidRPr="008F4B8B">
                              <w:rPr>
                                <w:rFonts w:ascii="Courier" w:hAnsi="Courier"/>
                                <w:sz w:val="20"/>
                                <w:szCs w:val="20"/>
                              </w:rPr>
                              <w:t xml:space="preserve">eigenvalues greater than 1 should be retained. </w:t>
                            </w:r>
                            <w:proofErr w:type="gramStart"/>
                            <w:r w:rsidRPr="008F4B8B">
                              <w:rPr>
                                <w:rFonts w:ascii="Courier" w:hAnsi="Courier"/>
                                <w:sz w:val="20"/>
                                <w:szCs w:val="20"/>
                              </w:rPr>
                              <w:t>This criteria</w:t>
                            </w:r>
                            <w:proofErr w:type="gramEnd"/>
                            <w:r w:rsidRPr="008F4B8B">
                              <w:rPr>
                                <w:rFonts w:ascii="Courier" w:hAnsi="Courier"/>
                                <w:sz w:val="20"/>
                                <w:szCs w:val="20"/>
                              </w:rPr>
                              <w:t xml:space="preserve"> is reliable when the number of variables is </w:t>
                            </w:r>
                            <w:r w:rsidRPr="008F4B8B">
                              <w:rPr>
                                <w:rFonts w:ascii="Courier" w:hAnsi="Courier"/>
                                <w:b/>
                                <w:sz w:val="20"/>
                                <w:szCs w:val="20"/>
                              </w:rPr>
                              <w:t>&lt; 30</w:t>
                            </w:r>
                            <w:r w:rsidRPr="008F4B8B">
                              <w:rPr>
                                <w:rFonts w:ascii="Courier" w:hAnsi="Courier"/>
                                <w:sz w:val="20"/>
                                <w:szCs w:val="20"/>
                              </w:rPr>
                              <w:t xml:space="preserve"> and the communalities are </w:t>
                            </w:r>
                            <w:r w:rsidRPr="008F4B8B">
                              <w:rPr>
                                <w:rFonts w:ascii="Courier" w:hAnsi="Courier"/>
                                <w:b/>
                                <w:sz w:val="20"/>
                                <w:szCs w:val="20"/>
                              </w:rPr>
                              <w:t>&gt; .70</w:t>
                            </w:r>
                            <w:r w:rsidRPr="008F4B8B">
                              <w:rPr>
                                <w:rFonts w:ascii="Courier" w:hAnsi="Courier"/>
                                <w:sz w:val="20"/>
                                <w:szCs w:val="20"/>
                              </w:rPr>
                              <w:t xml:space="preserve">, or the number of individuals is </w:t>
                            </w:r>
                            <w:r w:rsidRPr="008F4B8B">
                              <w:rPr>
                                <w:rFonts w:ascii="Courier" w:hAnsi="Courier"/>
                                <w:b/>
                                <w:sz w:val="20"/>
                                <w:szCs w:val="20"/>
                              </w:rPr>
                              <w:t>&gt; 250</w:t>
                            </w:r>
                            <w:r w:rsidRPr="008F4B8B">
                              <w:rPr>
                                <w:rFonts w:ascii="Courier" w:hAnsi="Courier"/>
                                <w:sz w:val="20"/>
                                <w:szCs w:val="20"/>
                              </w:rPr>
                              <w:t xml:space="preserve"> and the </w:t>
                            </w:r>
                            <w:r w:rsidRPr="008F4B8B">
                              <w:rPr>
                                <w:rFonts w:ascii="Courier" w:hAnsi="Courier"/>
                                <w:sz w:val="20"/>
                                <w:szCs w:val="20"/>
                              </w:rPr>
                              <w:tab/>
                              <w:t xml:space="preserve">mean communality for all variables is </w:t>
                            </w:r>
                            <w:r w:rsidRPr="008F4B8B">
                              <w:rPr>
                                <w:rFonts w:ascii="Courier" w:hAnsi="Courier"/>
                                <w:b/>
                                <w:sz w:val="20"/>
                                <w:szCs w:val="20"/>
                                <w:u w:val="single"/>
                              </w:rPr>
                              <w:t>&gt;</w:t>
                            </w:r>
                            <w:r w:rsidRPr="008F4B8B">
                              <w:rPr>
                                <w:rFonts w:ascii="Courier" w:hAnsi="Courier"/>
                                <w:b/>
                                <w:sz w:val="20"/>
                                <w:szCs w:val="20"/>
                              </w:rPr>
                              <w:t xml:space="preserve">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3E4AA" id="_x0000_t202" coordsize="21600,21600" o:spt="202" path="m0,0l0,21600,21600,21600,21600,0xe">
                <v:stroke joinstyle="miter"/>
                <v:path gradientshapeok="t" o:connecttype="rect"/>
              </v:shapetype>
              <v:shape id="Text Box 1" o:spid="_x0000_s1026" type="#_x0000_t202" style="position:absolute;margin-left:438.5pt;margin-top:3pt;width:263.9pt;height:2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" filled="f" stroked="f">
                <v:textbox>
                  <w:txbxContent>
                    <w:p w14:paraId="410DAF71" w14:textId="53255B0E" w:rsidR="008F4B8B" w:rsidRDefault="008F4B8B">
                      <w:pPr>
                        <w:rPr>
                          <w:rFonts w:ascii="Courier" w:hAnsi="Courier"/>
                          <w:sz w:val="20"/>
                          <w:szCs w:val="20"/>
                        </w:rPr>
                      </w:pPr>
                      <w:r w:rsidRPr="00E936F8">
                        <w:rPr>
                          <w:rFonts w:ascii="Courier" w:hAnsi="Courier"/>
                          <w:b/>
                          <w:sz w:val="20"/>
                          <w:szCs w:val="20"/>
                        </w:rPr>
                        <w:t>Eigenvalue</w:t>
                      </w:r>
                      <w:r>
                        <w:rPr>
                          <w:rFonts w:ascii="Courier" w:hAnsi="Courier"/>
                          <w:sz w:val="20"/>
                          <w:szCs w:val="20"/>
                        </w:rPr>
                        <w:t xml:space="preserve"> </w:t>
                      </w:r>
                      <w:r w:rsidR="00ED7913">
                        <w:rPr>
                          <w:rFonts w:ascii="Courier" w:hAnsi="Courier"/>
                          <w:sz w:val="20"/>
                          <w:szCs w:val="20"/>
                        </w:rPr>
                        <w:t>–</w:t>
                      </w:r>
                      <w:r>
                        <w:rPr>
                          <w:rFonts w:ascii="Courier" w:hAnsi="Courier"/>
                          <w:sz w:val="20"/>
                          <w:szCs w:val="20"/>
                        </w:rPr>
                        <w:t xml:space="preserve"> </w:t>
                      </w:r>
                      <w:r w:rsidR="00ED7913">
                        <w:rPr>
                          <w:rFonts w:ascii="Courier" w:hAnsi="Courier"/>
                          <w:sz w:val="20"/>
                          <w:szCs w:val="20"/>
                        </w:rPr>
                        <w:t xml:space="preserve">The portion of the total variance of a correlation matrix that is explained by a </w:t>
                      </w:r>
                      <w:r w:rsidR="006008E8">
                        <w:rPr>
                          <w:rFonts w:ascii="Courier" w:hAnsi="Courier"/>
                          <w:sz w:val="20"/>
                          <w:szCs w:val="20"/>
                        </w:rPr>
                        <w:t xml:space="preserve">linear </w:t>
                      </w:r>
                      <w:r w:rsidR="00ED7913">
                        <w:rPr>
                          <w:rFonts w:ascii="Courier" w:hAnsi="Courier"/>
                          <w:sz w:val="20"/>
                          <w:szCs w:val="20"/>
                        </w:rPr>
                        <w:t>combination of items in a factor</w:t>
                      </w:r>
                    </w:p>
                    <w:p w14:paraId="28513884" w14:textId="77777777" w:rsidR="00ED7913" w:rsidRDefault="00ED7913">
                      <w:pPr>
                        <w:rPr>
                          <w:rFonts w:ascii="Courier" w:hAnsi="Courier"/>
                          <w:sz w:val="20"/>
                          <w:szCs w:val="20"/>
                        </w:rPr>
                      </w:pPr>
                    </w:p>
                    <w:p w14:paraId="2E90D167" w14:textId="3D6FAF31" w:rsidR="00ED7913" w:rsidRDefault="00ED7913">
                      <w:pPr>
                        <w:rPr>
                          <w:rFonts w:ascii="Courier" w:hAnsi="Courier"/>
                          <w:sz w:val="20"/>
                          <w:szCs w:val="20"/>
                        </w:rPr>
                      </w:pPr>
                      <w:r w:rsidRPr="00E936F8">
                        <w:rPr>
                          <w:rFonts w:ascii="Courier" w:hAnsi="Courier"/>
                          <w:b/>
                          <w:sz w:val="20"/>
                          <w:szCs w:val="20"/>
                        </w:rPr>
                        <w:t>Eigenvector</w:t>
                      </w:r>
                      <w:r>
                        <w:rPr>
                          <w:rFonts w:ascii="Courier" w:hAnsi="Courier"/>
                          <w:sz w:val="20"/>
                          <w:szCs w:val="20"/>
                        </w:rPr>
                        <w:t xml:space="preserve"> – the linear combination of variables identified using principal-component analysis, that maximize the amount of total variance in a correlation matrix that is explained</w:t>
                      </w:r>
                    </w:p>
                    <w:p w14:paraId="451051A0" w14:textId="77777777" w:rsidR="008F4B8B" w:rsidRDefault="008F4B8B">
                      <w:pPr>
                        <w:rPr>
                          <w:rFonts w:ascii="Courier" w:hAnsi="Courier"/>
                          <w:sz w:val="20"/>
                          <w:szCs w:val="20"/>
                        </w:rPr>
                      </w:pPr>
                    </w:p>
                    <w:p w14:paraId="22040C1E" w14:textId="189975BA" w:rsidR="008F4B8B" w:rsidRPr="008F4B8B" w:rsidRDefault="008F4B8B">
                      <w:pPr>
                        <w:rPr>
                          <w:rFonts w:ascii="Courier" w:hAnsi="Courier"/>
                          <w:sz w:val="20"/>
                          <w:szCs w:val="20"/>
                        </w:rPr>
                      </w:pPr>
                      <w:r w:rsidRPr="00E936F8">
                        <w:rPr>
                          <w:rFonts w:ascii="Courier" w:hAnsi="Courier"/>
                          <w:b/>
                          <w:sz w:val="20"/>
                          <w:szCs w:val="20"/>
                        </w:rPr>
                        <w:t>Eigenvalue</w:t>
                      </w:r>
                      <w:r>
                        <w:rPr>
                          <w:rFonts w:ascii="Courier" w:hAnsi="Courier"/>
                          <w:sz w:val="20"/>
                          <w:szCs w:val="20"/>
                        </w:rPr>
                        <w:t xml:space="preserve"> – components with </w:t>
                      </w:r>
                      <w:r w:rsidRPr="008F4B8B">
                        <w:rPr>
                          <w:rFonts w:ascii="Courier" w:hAnsi="Courier"/>
                          <w:sz w:val="20"/>
                          <w:szCs w:val="20"/>
                        </w:rPr>
                        <w:t xml:space="preserve">eigenvalues greater than 1 should be retained. </w:t>
                      </w:r>
                      <w:proofErr w:type="gramStart"/>
                      <w:r w:rsidRPr="008F4B8B">
                        <w:rPr>
                          <w:rFonts w:ascii="Courier" w:hAnsi="Courier"/>
                          <w:sz w:val="20"/>
                          <w:szCs w:val="20"/>
                        </w:rPr>
                        <w:t>This criteria</w:t>
                      </w:r>
                      <w:proofErr w:type="gramEnd"/>
                      <w:r w:rsidRPr="008F4B8B">
                        <w:rPr>
                          <w:rFonts w:ascii="Courier" w:hAnsi="Courier"/>
                          <w:sz w:val="20"/>
                          <w:szCs w:val="20"/>
                        </w:rPr>
                        <w:t xml:space="preserve"> is reliable when the number of variables is </w:t>
                      </w:r>
                      <w:r w:rsidRPr="008F4B8B">
                        <w:rPr>
                          <w:rFonts w:ascii="Courier" w:hAnsi="Courier"/>
                          <w:b/>
                          <w:sz w:val="20"/>
                          <w:szCs w:val="20"/>
                        </w:rPr>
                        <w:t>&lt; 30</w:t>
                      </w:r>
                      <w:r w:rsidRPr="008F4B8B">
                        <w:rPr>
                          <w:rFonts w:ascii="Courier" w:hAnsi="Courier"/>
                          <w:sz w:val="20"/>
                          <w:szCs w:val="20"/>
                        </w:rPr>
                        <w:t xml:space="preserve"> and the communalities are </w:t>
                      </w:r>
                      <w:r w:rsidRPr="008F4B8B">
                        <w:rPr>
                          <w:rFonts w:ascii="Courier" w:hAnsi="Courier"/>
                          <w:b/>
                          <w:sz w:val="20"/>
                          <w:szCs w:val="20"/>
                        </w:rPr>
                        <w:t>&gt; .70</w:t>
                      </w:r>
                      <w:r w:rsidRPr="008F4B8B">
                        <w:rPr>
                          <w:rFonts w:ascii="Courier" w:hAnsi="Courier"/>
                          <w:sz w:val="20"/>
                          <w:szCs w:val="20"/>
                        </w:rPr>
                        <w:t xml:space="preserve">, or the number of individuals is </w:t>
                      </w:r>
                      <w:r w:rsidRPr="008F4B8B">
                        <w:rPr>
                          <w:rFonts w:ascii="Courier" w:hAnsi="Courier"/>
                          <w:b/>
                          <w:sz w:val="20"/>
                          <w:szCs w:val="20"/>
                        </w:rPr>
                        <w:t>&gt; 250</w:t>
                      </w:r>
                      <w:r w:rsidRPr="008F4B8B">
                        <w:rPr>
                          <w:rFonts w:ascii="Courier" w:hAnsi="Courier"/>
                          <w:sz w:val="20"/>
                          <w:szCs w:val="20"/>
                        </w:rPr>
                        <w:t xml:space="preserve"> and the </w:t>
                      </w:r>
                      <w:r w:rsidRPr="008F4B8B">
                        <w:rPr>
                          <w:rFonts w:ascii="Courier" w:hAnsi="Courier"/>
                          <w:sz w:val="20"/>
                          <w:szCs w:val="20"/>
                        </w:rPr>
                        <w:tab/>
                        <w:t xml:space="preserve">mean communality for all variables is </w:t>
                      </w:r>
                      <w:r w:rsidRPr="008F4B8B">
                        <w:rPr>
                          <w:rFonts w:ascii="Courier" w:hAnsi="Courier"/>
                          <w:b/>
                          <w:sz w:val="20"/>
                          <w:szCs w:val="20"/>
                          <w:u w:val="single"/>
                        </w:rPr>
                        <w:t>&gt;</w:t>
                      </w:r>
                      <w:r w:rsidRPr="008F4B8B">
                        <w:rPr>
                          <w:rFonts w:ascii="Courier" w:hAnsi="Courier"/>
                          <w:b/>
                          <w:sz w:val="20"/>
                          <w:szCs w:val="20"/>
                        </w:rPr>
                        <w:t xml:space="preserve"> .60</w:t>
                      </w:r>
                    </w:p>
                  </w:txbxContent>
                </v:textbox>
                <w10:wrap type="square"/>
              </v:shape>
            </w:pict>
          </mc:Fallback>
        </mc:AlternateContent>
      </w:r>
      <w:r w:rsidR="00695EB6" w:rsidRPr="00695EB6">
        <w:rPr>
          <w:rFonts w:ascii="Courier" w:hAnsi="Courier"/>
          <w:sz w:val="18"/>
          <w:szCs w:val="18"/>
        </w:rPr>
        <w:t xml:space="preserve">    --------------------------------------------------------------------------</w:t>
      </w:r>
    </w:p>
    <w:p w14:paraId="7130B581" w14:textId="1E62ADBB" w:rsidR="00695EB6" w:rsidRPr="00695EB6" w:rsidRDefault="00695EB6" w:rsidP="00695EB6">
      <w:pPr>
        <w:rPr>
          <w:rFonts w:ascii="Courier" w:hAnsi="Courier"/>
          <w:sz w:val="18"/>
          <w:szCs w:val="18"/>
        </w:rPr>
      </w:pPr>
      <w:r w:rsidRPr="00695EB6">
        <w:rPr>
          <w:rFonts w:ascii="Courier" w:hAnsi="Courier"/>
          <w:sz w:val="18"/>
          <w:szCs w:val="18"/>
        </w:rPr>
        <w:t xml:space="preserve">         </w:t>
      </w:r>
      <w:proofErr w:type="gramStart"/>
      <w:r w:rsidRPr="00695EB6">
        <w:rPr>
          <w:rFonts w:ascii="Courier" w:hAnsi="Courier"/>
          <w:sz w:val="18"/>
          <w:szCs w:val="18"/>
        </w:rPr>
        <w:t>Factor  |</w:t>
      </w:r>
      <w:proofErr w:type="gramEnd"/>
      <w:r w:rsidRPr="00695EB6">
        <w:rPr>
          <w:rFonts w:ascii="Courier" w:hAnsi="Courier"/>
          <w:sz w:val="18"/>
          <w:szCs w:val="18"/>
        </w:rPr>
        <w:t xml:space="preserve">   Eigenvalue   Difference        Proportion</w:t>
      </w:r>
      <w:r w:rsidR="008F4B8B">
        <w:rPr>
          <w:rFonts w:ascii="Courier" w:hAnsi="Courier"/>
          <w:sz w:val="18"/>
          <w:szCs w:val="18"/>
        </w:rPr>
        <w:t xml:space="preserve"> </w:t>
      </w:r>
      <w:r w:rsidRPr="00695EB6">
        <w:rPr>
          <w:rFonts w:ascii="Courier" w:hAnsi="Courier"/>
          <w:sz w:val="18"/>
          <w:szCs w:val="18"/>
        </w:rPr>
        <w:t>Cumulative</w:t>
      </w:r>
    </w:p>
    <w:p w14:paraId="74B00355"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1F7CBC42"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1  |</w:t>
      </w:r>
      <w:proofErr w:type="gramEnd"/>
      <w:r w:rsidRPr="00695EB6">
        <w:rPr>
          <w:rFonts w:ascii="Courier" w:hAnsi="Courier"/>
          <w:sz w:val="18"/>
          <w:szCs w:val="18"/>
        </w:rPr>
        <w:t xml:space="preserve">      7.29005      5.55122            0.3170       0.3170</w:t>
      </w:r>
    </w:p>
    <w:p w14:paraId="0F4EE481"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2  |</w:t>
      </w:r>
      <w:proofErr w:type="gramEnd"/>
      <w:r w:rsidRPr="00695EB6">
        <w:rPr>
          <w:rFonts w:ascii="Courier" w:hAnsi="Courier"/>
          <w:sz w:val="18"/>
          <w:szCs w:val="18"/>
        </w:rPr>
        <w:t xml:space="preserve">      1.73883      0.42208            0.0756       0.3926</w:t>
      </w:r>
    </w:p>
    <w:p w14:paraId="60A0E900"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3  |</w:t>
      </w:r>
      <w:proofErr w:type="gramEnd"/>
      <w:r w:rsidRPr="00695EB6">
        <w:rPr>
          <w:rFonts w:ascii="Courier" w:hAnsi="Courier"/>
          <w:sz w:val="18"/>
          <w:szCs w:val="18"/>
        </w:rPr>
        <w:t xml:space="preserve">      1.31675      0.08955            0.0573       0.4498</w:t>
      </w:r>
    </w:p>
    <w:p w14:paraId="1817916D"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4  |</w:t>
      </w:r>
      <w:proofErr w:type="gramEnd"/>
      <w:r w:rsidRPr="00695EB6">
        <w:rPr>
          <w:rFonts w:ascii="Courier" w:hAnsi="Courier"/>
          <w:sz w:val="18"/>
          <w:szCs w:val="18"/>
        </w:rPr>
        <w:t xml:space="preserve">      1.22720      0.23932            0.0534       0.5032</w:t>
      </w:r>
    </w:p>
    <w:p w14:paraId="5B32AFB4"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5  |</w:t>
      </w:r>
      <w:proofErr w:type="gramEnd"/>
      <w:r w:rsidRPr="00695EB6">
        <w:rPr>
          <w:rFonts w:ascii="Courier" w:hAnsi="Courier"/>
          <w:sz w:val="18"/>
          <w:szCs w:val="18"/>
        </w:rPr>
        <w:t xml:space="preserve">      0.98788      0.09255            0.0430       0.5461</w:t>
      </w:r>
    </w:p>
    <w:p w14:paraId="428B7391"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6  |</w:t>
      </w:r>
      <w:proofErr w:type="gramEnd"/>
      <w:r w:rsidRPr="00695EB6">
        <w:rPr>
          <w:rFonts w:ascii="Courier" w:hAnsi="Courier"/>
          <w:sz w:val="18"/>
          <w:szCs w:val="18"/>
        </w:rPr>
        <w:t xml:space="preserve">      0.89533      0.08977            0.0389       0.5850</w:t>
      </w:r>
    </w:p>
    <w:p w14:paraId="7ADD6015"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7  |</w:t>
      </w:r>
      <w:proofErr w:type="gramEnd"/>
      <w:r w:rsidRPr="00695EB6">
        <w:rPr>
          <w:rFonts w:ascii="Courier" w:hAnsi="Courier"/>
          <w:sz w:val="18"/>
          <w:szCs w:val="18"/>
        </w:rPr>
        <w:t xml:space="preserve">      0.80556      0.02274            0.0350       0.6201</w:t>
      </w:r>
    </w:p>
    <w:p w14:paraId="19BC00BD"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8  |</w:t>
      </w:r>
      <w:proofErr w:type="gramEnd"/>
      <w:r w:rsidRPr="00695EB6">
        <w:rPr>
          <w:rFonts w:ascii="Courier" w:hAnsi="Courier"/>
          <w:sz w:val="18"/>
          <w:szCs w:val="18"/>
        </w:rPr>
        <w:t xml:space="preserve">      0.78282      0.03185            0.0340       0.6541</w:t>
      </w:r>
    </w:p>
    <w:p w14:paraId="5C7516EB"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9  |</w:t>
      </w:r>
      <w:proofErr w:type="gramEnd"/>
      <w:r w:rsidRPr="00695EB6">
        <w:rPr>
          <w:rFonts w:ascii="Courier" w:hAnsi="Courier"/>
          <w:sz w:val="18"/>
          <w:szCs w:val="18"/>
        </w:rPr>
        <w:t xml:space="preserve">      0.75097      0.03401            0.0327       0.6868</w:t>
      </w:r>
    </w:p>
    <w:p w14:paraId="12FD216C"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10  |</w:t>
      </w:r>
      <w:proofErr w:type="gramEnd"/>
      <w:r w:rsidRPr="00695EB6">
        <w:rPr>
          <w:rFonts w:ascii="Courier" w:hAnsi="Courier"/>
          <w:sz w:val="18"/>
          <w:szCs w:val="18"/>
        </w:rPr>
        <w:t xml:space="preserve">      0.71696      0.03337            0.0312       0.7179</w:t>
      </w:r>
    </w:p>
    <w:p w14:paraId="13F7DCDE"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11  |</w:t>
      </w:r>
      <w:proofErr w:type="gramEnd"/>
      <w:r w:rsidRPr="00695EB6">
        <w:rPr>
          <w:rFonts w:ascii="Courier" w:hAnsi="Courier"/>
          <w:sz w:val="18"/>
          <w:szCs w:val="18"/>
        </w:rPr>
        <w:t xml:space="preserve">      0.68359      0.01409            0.0297       0.7476</w:t>
      </w:r>
    </w:p>
    <w:p w14:paraId="26E0DFB5"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12  |</w:t>
      </w:r>
      <w:proofErr w:type="gramEnd"/>
      <w:r w:rsidRPr="00695EB6">
        <w:rPr>
          <w:rFonts w:ascii="Courier" w:hAnsi="Courier"/>
          <w:sz w:val="18"/>
          <w:szCs w:val="18"/>
        </w:rPr>
        <w:t xml:space="preserve">      0.66950      0.05750            0.0291       0.7768</w:t>
      </w:r>
    </w:p>
    <w:p w14:paraId="1BF2D8EE"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13  |</w:t>
      </w:r>
      <w:proofErr w:type="gramEnd"/>
      <w:r w:rsidRPr="00695EB6">
        <w:rPr>
          <w:rFonts w:ascii="Courier" w:hAnsi="Courier"/>
          <w:sz w:val="18"/>
          <w:szCs w:val="18"/>
        </w:rPr>
        <w:t xml:space="preserve">      0.61200      0.03426            0.0266       0.8034</w:t>
      </w:r>
    </w:p>
    <w:p w14:paraId="4E78E273"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14  |</w:t>
      </w:r>
      <w:proofErr w:type="gramEnd"/>
      <w:r w:rsidRPr="00695EB6">
        <w:rPr>
          <w:rFonts w:ascii="Courier" w:hAnsi="Courier"/>
          <w:sz w:val="18"/>
          <w:szCs w:val="18"/>
        </w:rPr>
        <w:t xml:space="preserve">      0.57774      0.02855            0.0251       0.8285</w:t>
      </w:r>
    </w:p>
    <w:p w14:paraId="0E943444"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15  |</w:t>
      </w:r>
      <w:proofErr w:type="gramEnd"/>
      <w:r w:rsidRPr="00695EB6">
        <w:rPr>
          <w:rFonts w:ascii="Courier" w:hAnsi="Courier"/>
          <w:sz w:val="18"/>
          <w:szCs w:val="18"/>
        </w:rPr>
        <w:t xml:space="preserve">      0.54919      0.02604            0.0239       0.8524</w:t>
      </w:r>
    </w:p>
    <w:p w14:paraId="66A5CA0D"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16  |</w:t>
      </w:r>
      <w:proofErr w:type="gramEnd"/>
      <w:r w:rsidRPr="00695EB6">
        <w:rPr>
          <w:rFonts w:ascii="Courier" w:hAnsi="Courier"/>
          <w:sz w:val="18"/>
          <w:szCs w:val="18"/>
        </w:rPr>
        <w:t xml:space="preserve">      0.52315      0.01475            0.0227       0.8751</w:t>
      </w:r>
    </w:p>
    <w:p w14:paraId="01453B27"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17  |</w:t>
      </w:r>
      <w:proofErr w:type="gramEnd"/>
      <w:r w:rsidRPr="00695EB6">
        <w:rPr>
          <w:rFonts w:ascii="Courier" w:hAnsi="Courier"/>
          <w:sz w:val="18"/>
          <w:szCs w:val="18"/>
        </w:rPr>
        <w:t xml:space="preserve">      0.50840      0.05246            0.0221       0.8972</w:t>
      </w:r>
    </w:p>
    <w:p w14:paraId="57FB0642"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18  |</w:t>
      </w:r>
      <w:proofErr w:type="gramEnd"/>
      <w:r w:rsidRPr="00695EB6">
        <w:rPr>
          <w:rFonts w:ascii="Courier" w:hAnsi="Courier"/>
          <w:sz w:val="18"/>
          <w:szCs w:val="18"/>
        </w:rPr>
        <w:t xml:space="preserve">      0.45594      0.03214            0.0198       0.9170</w:t>
      </w:r>
    </w:p>
    <w:p w14:paraId="542BE991"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19  |</w:t>
      </w:r>
      <w:proofErr w:type="gramEnd"/>
      <w:r w:rsidRPr="00695EB6">
        <w:rPr>
          <w:rFonts w:ascii="Courier" w:hAnsi="Courier"/>
          <w:sz w:val="18"/>
          <w:szCs w:val="18"/>
        </w:rPr>
        <w:t xml:space="preserve">      0.42380      0.01601            0.0184       0.9355</w:t>
      </w:r>
    </w:p>
    <w:p w14:paraId="33AC51F1"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20  |</w:t>
      </w:r>
      <w:proofErr w:type="gramEnd"/>
      <w:r w:rsidRPr="00695EB6">
        <w:rPr>
          <w:rFonts w:ascii="Courier" w:hAnsi="Courier"/>
          <w:sz w:val="18"/>
          <w:szCs w:val="18"/>
        </w:rPr>
        <w:t xml:space="preserve">      0.40779      0.02831            0.0177       0.9532</w:t>
      </w:r>
    </w:p>
    <w:p w14:paraId="74D06476" w14:textId="50B17028"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21  |</w:t>
      </w:r>
      <w:proofErr w:type="gramEnd"/>
      <w:r w:rsidRPr="00695EB6">
        <w:rPr>
          <w:rFonts w:ascii="Courier" w:hAnsi="Courier"/>
          <w:sz w:val="18"/>
          <w:szCs w:val="18"/>
        </w:rPr>
        <w:t xml:space="preserve">      0.37948      0.01546            0.0165       0.9697</w:t>
      </w:r>
    </w:p>
    <w:p w14:paraId="79AB01DE" w14:textId="0898B16D"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22  |</w:t>
      </w:r>
      <w:proofErr w:type="gramEnd"/>
      <w:r w:rsidRPr="00695EB6">
        <w:rPr>
          <w:rFonts w:ascii="Courier" w:hAnsi="Courier"/>
          <w:sz w:val="18"/>
          <w:szCs w:val="18"/>
        </w:rPr>
        <w:t xml:space="preserve">      0.36402      0.03096            0.0158       0.9855</w:t>
      </w:r>
    </w:p>
    <w:p w14:paraId="30739D5B"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23  |</w:t>
      </w:r>
      <w:proofErr w:type="gramEnd"/>
      <w:r w:rsidRPr="00695EB6">
        <w:rPr>
          <w:rFonts w:ascii="Courier" w:hAnsi="Courier"/>
          <w:sz w:val="18"/>
          <w:szCs w:val="18"/>
        </w:rPr>
        <w:t xml:space="preserve">      0.33306            .            0.0145       1.0000</w:t>
      </w:r>
    </w:p>
    <w:p w14:paraId="5E6881B3"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6A44A177" w14:textId="33EB1213" w:rsidR="00695EB6" w:rsidRPr="00695EB6" w:rsidRDefault="00695EB6" w:rsidP="00695EB6">
      <w:pPr>
        <w:rPr>
          <w:rFonts w:ascii="Courier" w:hAnsi="Courier"/>
          <w:sz w:val="18"/>
          <w:szCs w:val="18"/>
        </w:rPr>
      </w:pPr>
      <w:r w:rsidRPr="00695EB6">
        <w:rPr>
          <w:rFonts w:ascii="Courier" w:hAnsi="Courier"/>
          <w:sz w:val="18"/>
          <w:szCs w:val="18"/>
        </w:rPr>
        <w:t xml:space="preserve">    LR test: independent vs. saturated: chi2(253) = 1.9e+04 </w:t>
      </w:r>
      <w:proofErr w:type="spellStart"/>
      <w:r w:rsidRPr="00695EB6">
        <w:rPr>
          <w:rFonts w:ascii="Courier" w:hAnsi="Courier"/>
          <w:sz w:val="18"/>
          <w:szCs w:val="18"/>
        </w:rPr>
        <w:t>Prob</w:t>
      </w:r>
      <w:proofErr w:type="spellEnd"/>
      <w:r w:rsidRPr="00695EB6">
        <w:rPr>
          <w:rFonts w:ascii="Courier" w:hAnsi="Courier"/>
          <w:sz w:val="18"/>
          <w:szCs w:val="18"/>
        </w:rPr>
        <w:t>&gt;chi2 = 0.0000</w:t>
      </w:r>
    </w:p>
    <w:p w14:paraId="65F35295" w14:textId="00F31BB6" w:rsidR="00695EB6" w:rsidRPr="00695EB6" w:rsidRDefault="00695EB6" w:rsidP="00695EB6">
      <w:pPr>
        <w:rPr>
          <w:rFonts w:ascii="Courier" w:hAnsi="Courier"/>
          <w:sz w:val="18"/>
          <w:szCs w:val="18"/>
        </w:rPr>
      </w:pPr>
    </w:p>
    <w:p w14:paraId="53743BE8" w14:textId="58CE8D38" w:rsidR="00000CA4" w:rsidRDefault="00000CA4" w:rsidP="00695EB6">
      <w:pPr>
        <w:rPr>
          <w:rFonts w:ascii="Courier" w:hAnsi="Courier"/>
          <w:sz w:val="18"/>
          <w:szCs w:val="18"/>
        </w:rPr>
      </w:pPr>
    </w:p>
    <w:p w14:paraId="2D2B0C4C" w14:textId="163AFE92" w:rsidR="00000CA4" w:rsidRDefault="00000CA4" w:rsidP="00695EB6">
      <w:pPr>
        <w:rPr>
          <w:rFonts w:ascii="Courier" w:hAnsi="Courier"/>
          <w:sz w:val="18"/>
          <w:szCs w:val="18"/>
        </w:rPr>
      </w:pPr>
    </w:p>
    <w:p w14:paraId="6783915B" w14:textId="77777777" w:rsidR="00000CA4" w:rsidRDefault="00000CA4" w:rsidP="00695EB6">
      <w:pPr>
        <w:rPr>
          <w:rFonts w:ascii="Courier" w:hAnsi="Courier"/>
          <w:sz w:val="18"/>
          <w:szCs w:val="18"/>
        </w:rPr>
      </w:pPr>
    </w:p>
    <w:p w14:paraId="3D6C306B" w14:textId="2F757D6B" w:rsidR="00000CA4" w:rsidRDefault="00000CA4" w:rsidP="00695EB6">
      <w:pPr>
        <w:rPr>
          <w:rFonts w:ascii="Courier" w:hAnsi="Courier"/>
          <w:sz w:val="18"/>
          <w:szCs w:val="18"/>
        </w:rPr>
      </w:pPr>
    </w:p>
    <w:p w14:paraId="7A8A42F9" w14:textId="77777777" w:rsidR="00000CA4" w:rsidRDefault="00000CA4" w:rsidP="00695EB6">
      <w:pPr>
        <w:rPr>
          <w:rFonts w:ascii="Courier" w:hAnsi="Courier"/>
          <w:sz w:val="18"/>
          <w:szCs w:val="18"/>
        </w:rPr>
      </w:pPr>
    </w:p>
    <w:p w14:paraId="25383CF3" w14:textId="40308313" w:rsidR="00000CA4" w:rsidRDefault="00000CA4" w:rsidP="00695EB6">
      <w:pPr>
        <w:rPr>
          <w:rFonts w:ascii="Courier" w:hAnsi="Courier"/>
          <w:sz w:val="18"/>
          <w:szCs w:val="18"/>
        </w:rPr>
      </w:pPr>
    </w:p>
    <w:p w14:paraId="7986FEBB" w14:textId="1EF074CE" w:rsidR="00000CA4" w:rsidRDefault="00000CA4" w:rsidP="00695EB6">
      <w:pPr>
        <w:rPr>
          <w:rFonts w:ascii="Courier" w:hAnsi="Courier"/>
          <w:sz w:val="18"/>
          <w:szCs w:val="18"/>
        </w:rPr>
      </w:pPr>
    </w:p>
    <w:p w14:paraId="4AE73E93" w14:textId="34A574A9" w:rsidR="00000CA4" w:rsidRDefault="00000CA4" w:rsidP="00695EB6">
      <w:pPr>
        <w:rPr>
          <w:rFonts w:ascii="Courier" w:hAnsi="Courier"/>
          <w:sz w:val="18"/>
          <w:szCs w:val="18"/>
        </w:rPr>
      </w:pPr>
    </w:p>
    <w:p w14:paraId="245863F2" w14:textId="0F69F200" w:rsidR="00000CA4" w:rsidRDefault="00000CA4" w:rsidP="00695EB6">
      <w:pPr>
        <w:rPr>
          <w:rFonts w:ascii="Courier" w:hAnsi="Courier"/>
          <w:sz w:val="18"/>
          <w:szCs w:val="18"/>
        </w:rPr>
      </w:pPr>
    </w:p>
    <w:p w14:paraId="6DFF0CE2" w14:textId="138A0783" w:rsidR="00000CA4" w:rsidRDefault="00000CA4" w:rsidP="00695EB6">
      <w:pPr>
        <w:rPr>
          <w:rFonts w:ascii="Courier" w:hAnsi="Courier"/>
          <w:sz w:val="18"/>
          <w:szCs w:val="18"/>
        </w:rPr>
      </w:pPr>
    </w:p>
    <w:p w14:paraId="6C9E2F5D" w14:textId="492E41B6" w:rsidR="00000CA4" w:rsidRDefault="00000CA4" w:rsidP="00695EB6">
      <w:pPr>
        <w:rPr>
          <w:rFonts w:ascii="Courier" w:hAnsi="Courier"/>
          <w:sz w:val="18"/>
          <w:szCs w:val="18"/>
        </w:rPr>
      </w:pPr>
    </w:p>
    <w:p w14:paraId="42B3FDBD" w14:textId="45B0075E" w:rsidR="00695EB6" w:rsidRPr="00695EB6" w:rsidRDefault="00695EB6" w:rsidP="00695EB6">
      <w:pPr>
        <w:rPr>
          <w:rFonts w:ascii="Courier" w:hAnsi="Courier"/>
          <w:sz w:val="18"/>
          <w:szCs w:val="18"/>
        </w:rPr>
      </w:pPr>
      <w:r w:rsidRPr="00695EB6">
        <w:rPr>
          <w:rFonts w:ascii="Courier" w:hAnsi="Courier"/>
          <w:sz w:val="18"/>
          <w:szCs w:val="18"/>
        </w:rPr>
        <w:t>Factor loadings (pattern matrix) and unique variances</w:t>
      </w:r>
    </w:p>
    <w:p w14:paraId="0E1A0CD0" w14:textId="26A19576" w:rsidR="00695EB6" w:rsidRPr="00695EB6" w:rsidRDefault="000224D1" w:rsidP="00695EB6">
      <w:pPr>
        <w:rPr>
          <w:rFonts w:ascii="Courier" w:hAnsi="Courier"/>
          <w:sz w:val="18"/>
          <w:szCs w:val="18"/>
        </w:rPr>
      </w:pPr>
      <w:r>
        <w:rPr>
          <w:rFonts w:ascii="Courier" w:hAnsi="Courier"/>
          <w:noProof/>
          <w:sz w:val="18"/>
          <w:szCs w:val="18"/>
        </w:rPr>
        <mc:AlternateContent>
          <mc:Choice Requires="wps">
            <w:drawing>
              <wp:anchor distT="0" distB="0" distL="114300" distR="114300" simplePos="0" relativeHeight="251660288" behindDoc="0" locked="0" layoutInCell="1" allowOverlap="1" wp14:anchorId="3499C913" wp14:editId="2EB1C8C0">
                <wp:simplePos x="0" y="0"/>
                <wp:positionH relativeFrom="column">
                  <wp:posOffset>5954395</wp:posOffset>
                </wp:positionH>
                <wp:positionV relativeFrom="paragraph">
                  <wp:posOffset>25400</wp:posOffset>
                </wp:positionV>
                <wp:extent cx="2896870" cy="468185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896870" cy="46818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AB5C3B" w14:textId="77777777" w:rsidR="00234670" w:rsidRDefault="00234670" w:rsidP="00234670">
                            <w:pPr>
                              <w:pStyle w:val="p1"/>
                              <w:rPr>
                                <w:rFonts w:ascii="Times New Roman" w:hAnsi="Times New Roman"/>
                                <w:sz w:val="22"/>
                                <w:szCs w:val="22"/>
                              </w:rPr>
                            </w:pPr>
                            <w:r w:rsidRPr="004174BE">
                              <w:rPr>
                                <w:rFonts w:ascii="Times New Roman" w:hAnsi="Times New Roman"/>
                                <w:b/>
                                <w:sz w:val="22"/>
                                <w:szCs w:val="22"/>
                              </w:rPr>
                              <w:t xml:space="preserve">Uniqueness </w:t>
                            </w:r>
                            <w:r>
                              <w:rPr>
                                <w:rFonts w:ascii="Times New Roman" w:hAnsi="Times New Roman"/>
                                <w:sz w:val="22"/>
                                <w:szCs w:val="22"/>
                              </w:rPr>
                              <w:t xml:space="preserve">- </w:t>
                            </w:r>
                            <w:r w:rsidRPr="00251F3E">
                              <w:rPr>
                                <w:rFonts w:ascii="Times New Roman" w:hAnsi="Times New Roman"/>
                                <w:sz w:val="22"/>
                                <w:szCs w:val="22"/>
                              </w:rPr>
                              <w:t>percentage of variance for the variable</w:t>
                            </w:r>
                            <w:r>
                              <w:rPr>
                                <w:rFonts w:ascii="Times New Roman" w:hAnsi="Times New Roman"/>
                                <w:sz w:val="22"/>
                                <w:szCs w:val="22"/>
                              </w:rPr>
                              <w:t xml:space="preserve"> (item)</w:t>
                            </w:r>
                            <w:r w:rsidRPr="00251F3E">
                              <w:rPr>
                                <w:rFonts w:ascii="Times New Roman" w:hAnsi="Times New Roman"/>
                                <w:sz w:val="22"/>
                                <w:szCs w:val="22"/>
                              </w:rPr>
                              <w:t xml:space="preserve"> that is not explained by the common factors. </w:t>
                            </w:r>
                          </w:p>
                          <w:p w14:paraId="3DFE40B7" w14:textId="77777777" w:rsidR="00234670" w:rsidRDefault="00234670" w:rsidP="00234670">
                            <w:pPr>
                              <w:pStyle w:val="p1"/>
                              <w:rPr>
                                <w:rFonts w:ascii="Times New Roman" w:hAnsi="Times New Roman"/>
                                <w:sz w:val="22"/>
                                <w:szCs w:val="22"/>
                              </w:rPr>
                            </w:pPr>
                          </w:p>
                          <w:p w14:paraId="3234549A" w14:textId="3BDFADF4" w:rsidR="0081796C" w:rsidRPr="0081796C" w:rsidRDefault="00234670" w:rsidP="0081796C">
                            <w:pPr>
                              <w:pStyle w:val="p1"/>
                              <w:rPr>
                                <w:rFonts w:ascii="Times" w:hAnsi="Times"/>
                                <w:sz w:val="21"/>
                                <w:szCs w:val="21"/>
                              </w:rPr>
                            </w:pPr>
                            <w:r w:rsidRPr="00251F3E">
                              <w:rPr>
                                <w:rFonts w:ascii="Times New Roman" w:hAnsi="Times New Roman"/>
                                <w:sz w:val="22"/>
                                <w:szCs w:val="22"/>
                              </w:rPr>
                              <w:t xml:space="preserve">Uniqueness could be pure measurement error, or it could represent something that is measured reliably in that particular variable, but not by any of the others. The greater the uniqueness, the more likely that it is more than just measurement error. Values more than 0.6 are </w:t>
                            </w:r>
                            <w:r w:rsidR="00DD1D4F">
                              <w:rPr>
                                <w:rFonts w:ascii="Times New Roman" w:hAnsi="Times New Roman"/>
                                <w:sz w:val="22"/>
                                <w:szCs w:val="22"/>
                              </w:rPr>
                              <w:t>usually</w:t>
                            </w:r>
                            <w:r w:rsidR="004B19D5">
                              <w:rPr>
                                <w:rFonts w:ascii="Times New Roman" w:hAnsi="Times New Roman"/>
                                <w:sz w:val="22"/>
                                <w:szCs w:val="22"/>
                              </w:rPr>
                              <w:t xml:space="preserve"> </w:t>
                            </w:r>
                            <w:r w:rsidRPr="00251F3E">
                              <w:rPr>
                                <w:rFonts w:ascii="Times New Roman" w:hAnsi="Times New Roman"/>
                                <w:sz w:val="22"/>
                                <w:szCs w:val="22"/>
                              </w:rPr>
                              <w:t>considered high</w:t>
                            </w:r>
                            <w:r w:rsidRPr="0081796C">
                              <w:rPr>
                                <w:rFonts w:ascii="Times" w:hAnsi="Times"/>
                                <w:sz w:val="21"/>
                                <w:szCs w:val="21"/>
                              </w:rPr>
                              <w:t>.</w:t>
                            </w:r>
                            <w:r w:rsidR="0081796C" w:rsidRPr="0081796C">
                              <w:rPr>
                                <w:rFonts w:ascii="Times" w:hAnsi="Times"/>
                                <w:sz w:val="21"/>
                                <w:szCs w:val="21"/>
                              </w:rPr>
                              <w:t xml:space="preserve"> If the</w:t>
                            </w:r>
                            <w:r w:rsidR="0081796C">
                              <w:rPr>
                                <w:rFonts w:ascii="Times" w:hAnsi="Times"/>
                                <w:sz w:val="21"/>
                                <w:szCs w:val="21"/>
                              </w:rPr>
                              <w:t xml:space="preserve"> </w:t>
                            </w:r>
                            <w:r w:rsidR="0081796C" w:rsidRPr="0081796C">
                              <w:rPr>
                                <w:rFonts w:ascii="Times" w:hAnsi="Times"/>
                                <w:sz w:val="21"/>
                                <w:szCs w:val="21"/>
                              </w:rPr>
                              <w:t>uniqueness is high, then the variable is not well explained by the factors.</w:t>
                            </w:r>
                          </w:p>
                          <w:p w14:paraId="5E057AEE" w14:textId="09D94EB8" w:rsidR="00234670" w:rsidRPr="0081796C" w:rsidRDefault="00234670" w:rsidP="00234670">
                            <w:pPr>
                              <w:pStyle w:val="p1"/>
                              <w:rPr>
                                <w:rFonts w:ascii="Times" w:hAnsi="Times"/>
                                <w:sz w:val="21"/>
                                <w:szCs w:val="21"/>
                              </w:rPr>
                            </w:pPr>
                          </w:p>
                          <w:p w14:paraId="1349DD1F" w14:textId="77777777" w:rsidR="00234670" w:rsidRPr="00251F3E" w:rsidRDefault="00234670" w:rsidP="00234670">
                            <w:pPr>
                              <w:rPr>
                                <w:sz w:val="22"/>
                                <w:szCs w:val="22"/>
                              </w:rPr>
                            </w:pPr>
                          </w:p>
                          <w:p w14:paraId="63C85711" w14:textId="4D357FD2" w:rsidR="00000CA4" w:rsidRPr="00251F3E" w:rsidRDefault="00000CA4">
                            <w:pPr>
                              <w:rPr>
                                <w:sz w:val="22"/>
                                <w:szCs w:val="22"/>
                              </w:rPr>
                            </w:pPr>
                            <w:r w:rsidRPr="004174BE">
                              <w:rPr>
                                <w:b/>
                                <w:sz w:val="22"/>
                                <w:szCs w:val="22"/>
                              </w:rPr>
                              <w:t>Communality</w:t>
                            </w:r>
                            <w:r w:rsidRPr="00251F3E">
                              <w:rPr>
                                <w:sz w:val="22"/>
                                <w:szCs w:val="22"/>
                              </w:rPr>
                              <w:t xml:space="preserve"> – indicates the variance which a variable (item) has in common with other variables (items) in the analysis. </w:t>
                            </w:r>
                            <w:r w:rsidR="004174BE" w:rsidRPr="004174BE">
                              <w:rPr>
                                <w:sz w:val="22"/>
                                <w:szCs w:val="22"/>
                              </w:rPr>
                              <w:t>Communalities for each variable can also be interpreted as the squared multiple correlation (</w:t>
                            </w:r>
                            <w:r w:rsidR="004174BE" w:rsidRPr="004174BE">
                              <w:rPr>
                                <w:i/>
                                <w:sz w:val="22"/>
                                <w:szCs w:val="22"/>
                              </w:rPr>
                              <w:t>R</w:t>
                            </w:r>
                            <w:r w:rsidR="004174BE" w:rsidRPr="004174BE">
                              <w:rPr>
                                <w:i/>
                                <w:sz w:val="22"/>
                                <w:szCs w:val="22"/>
                                <w:vertAlign w:val="superscript"/>
                              </w:rPr>
                              <w:t>2</w:t>
                            </w:r>
                            <w:r w:rsidR="004174BE" w:rsidRPr="004174BE">
                              <w:rPr>
                                <w:sz w:val="22"/>
                                <w:szCs w:val="22"/>
                              </w:rPr>
                              <w:t>) of the variable</w:t>
                            </w:r>
                            <w:r w:rsidR="004174BE">
                              <w:rPr>
                                <w:sz w:val="22"/>
                                <w:szCs w:val="22"/>
                              </w:rPr>
                              <w:t xml:space="preserve"> (item)</w:t>
                            </w:r>
                            <w:r w:rsidR="004174BE" w:rsidRPr="004174BE">
                              <w:rPr>
                                <w:sz w:val="22"/>
                                <w:szCs w:val="22"/>
                              </w:rPr>
                              <w:t xml:space="preserve"> predicted from the combination of extracted factors. </w:t>
                            </w:r>
                            <w:r w:rsidRPr="00251F3E">
                              <w:rPr>
                                <w:sz w:val="22"/>
                                <w:szCs w:val="22"/>
                              </w:rPr>
                              <w:t>The communality is equal to the sum over all factors of the square factor loadings.</w:t>
                            </w:r>
                          </w:p>
                          <w:p w14:paraId="195E8FEB" w14:textId="77777777" w:rsidR="00000CA4" w:rsidRPr="00251F3E" w:rsidRDefault="00000CA4">
                            <w:pPr>
                              <w:rPr>
                                <w:sz w:val="22"/>
                                <w:szCs w:val="22"/>
                              </w:rPr>
                            </w:pPr>
                          </w:p>
                          <w:p w14:paraId="5BC3E830" w14:textId="41F12F2D" w:rsidR="00000CA4" w:rsidRPr="00DD1D4F" w:rsidRDefault="00000CA4">
                            <w:pPr>
                              <w:rPr>
                                <w:b/>
                                <w:sz w:val="22"/>
                                <w:szCs w:val="22"/>
                              </w:rPr>
                            </w:pPr>
                            <w:r w:rsidRPr="00DD1D4F">
                              <w:rPr>
                                <w:b/>
                                <w:sz w:val="22"/>
                                <w:szCs w:val="22"/>
                              </w:rPr>
                              <w:t xml:space="preserve">In </w:t>
                            </w:r>
                            <w:proofErr w:type="gramStart"/>
                            <w:r w:rsidRPr="00DD1D4F">
                              <w:rPr>
                                <w:b/>
                                <w:sz w:val="22"/>
                                <w:szCs w:val="22"/>
                              </w:rPr>
                              <w:t>Stata</w:t>
                            </w:r>
                            <w:proofErr w:type="gramEnd"/>
                            <w:r w:rsidRPr="00DD1D4F">
                              <w:rPr>
                                <w:b/>
                                <w:sz w:val="22"/>
                                <w:szCs w:val="22"/>
                              </w:rPr>
                              <w:t xml:space="preserve"> the communalities for each </w:t>
                            </w:r>
                            <w:r w:rsidR="00DD1D4F">
                              <w:rPr>
                                <w:b/>
                                <w:sz w:val="22"/>
                                <w:szCs w:val="22"/>
                              </w:rPr>
                              <w:t>variable (</w:t>
                            </w:r>
                            <w:r w:rsidRPr="00DD1D4F">
                              <w:rPr>
                                <w:b/>
                                <w:sz w:val="22"/>
                                <w:szCs w:val="22"/>
                              </w:rPr>
                              <w:t>item</w:t>
                            </w:r>
                            <w:r w:rsidR="00DD1D4F">
                              <w:rPr>
                                <w:b/>
                                <w:sz w:val="22"/>
                                <w:szCs w:val="22"/>
                              </w:rPr>
                              <w:t>)</w:t>
                            </w:r>
                            <w:r w:rsidRPr="00DD1D4F">
                              <w:rPr>
                                <w:b/>
                                <w:sz w:val="22"/>
                                <w:szCs w:val="22"/>
                              </w:rPr>
                              <w:t xml:space="preserve"> are equivalent to 1-uniq</w:t>
                            </w:r>
                            <w:r w:rsidR="00DD1D4F">
                              <w:rPr>
                                <w:b/>
                                <w:sz w:val="22"/>
                                <w:szCs w:val="22"/>
                              </w:rPr>
                              <w:t xml:space="preserve">ueness. </w:t>
                            </w:r>
                            <w:proofErr w:type="gramStart"/>
                            <w:r w:rsidR="00DD1D4F">
                              <w:rPr>
                                <w:b/>
                                <w:sz w:val="22"/>
                                <w:szCs w:val="22"/>
                              </w:rPr>
                              <w:t>So</w:t>
                            </w:r>
                            <w:proofErr w:type="gramEnd"/>
                            <w:r w:rsidR="00DD1D4F">
                              <w:rPr>
                                <w:b/>
                                <w:sz w:val="22"/>
                                <w:szCs w:val="22"/>
                              </w:rPr>
                              <w:t xml:space="preserve"> the communality for q</w:t>
                            </w:r>
                            <w:r w:rsidRPr="00DD1D4F">
                              <w:rPr>
                                <w:b/>
                                <w:sz w:val="22"/>
                                <w:szCs w:val="22"/>
                              </w:rPr>
                              <w:t>01 would be 1-.565 = .435</w:t>
                            </w:r>
                          </w:p>
                          <w:p w14:paraId="4C8065A0" w14:textId="77777777" w:rsidR="00251F3E" w:rsidRDefault="00251F3E">
                            <w:pPr>
                              <w:rPr>
                                <w:sz w:val="22"/>
                                <w:szCs w:val="22"/>
                              </w:rPr>
                            </w:pPr>
                          </w:p>
                          <w:p w14:paraId="5CABB839" w14:textId="756F3B5F" w:rsidR="00DD1D4F" w:rsidRPr="00251F3E" w:rsidRDefault="00DD1D4F">
                            <w:pPr>
                              <w:rPr>
                                <w:sz w:val="22"/>
                                <w:szCs w:val="22"/>
                              </w:rPr>
                            </w:pPr>
                            <w:r>
                              <w:rPr>
                                <w:sz w:val="22"/>
                                <w:szCs w:val="22"/>
                              </w:rPr>
                              <w:t>I have calculated those and inserted them in the output.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9C913" id="Text Box 2" o:spid="_x0000_s1027" type="#_x0000_t202" style="position:absolute;margin-left:468.85pt;margin-top:2pt;width:228.1pt;height:3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" filled="f" stroked="f">
                <v:textbox>
                  <w:txbxContent>
                    <w:p w14:paraId="79AB5C3B" w14:textId="77777777" w:rsidR="00234670" w:rsidRDefault="00234670" w:rsidP="00234670">
                      <w:pPr>
                        <w:pStyle w:val="p1"/>
                        <w:rPr>
                          <w:rFonts w:ascii="Times New Roman" w:hAnsi="Times New Roman"/>
                          <w:sz w:val="22"/>
                          <w:szCs w:val="22"/>
                        </w:rPr>
                      </w:pPr>
                      <w:r w:rsidRPr="004174BE">
                        <w:rPr>
                          <w:rFonts w:ascii="Times New Roman" w:hAnsi="Times New Roman"/>
                          <w:b/>
                          <w:sz w:val="22"/>
                          <w:szCs w:val="22"/>
                        </w:rPr>
                        <w:t xml:space="preserve">Uniqueness </w:t>
                      </w:r>
                      <w:r>
                        <w:rPr>
                          <w:rFonts w:ascii="Times New Roman" w:hAnsi="Times New Roman"/>
                          <w:sz w:val="22"/>
                          <w:szCs w:val="22"/>
                        </w:rPr>
                        <w:t xml:space="preserve">- </w:t>
                      </w:r>
                      <w:r w:rsidRPr="00251F3E">
                        <w:rPr>
                          <w:rFonts w:ascii="Times New Roman" w:hAnsi="Times New Roman"/>
                          <w:sz w:val="22"/>
                          <w:szCs w:val="22"/>
                        </w:rPr>
                        <w:t>percentage of variance for the variable</w:t>
                      </w:r>
                      <w:r>
                        <w:rPr>
                          <w:rFonts w:ascii="Times New Roman" w:hAnsi="Times New Roman"/>
                          <w:sz w:val="22"/>
                          <w:szCs w:val="22"/>
                        </w:rPr>
                        <w:t xml:space="preserve"> (item)</w:t>
                      </w:r>
                      <w:r w:rsidRPr="00251F3E">
                        <w:rPr>
                          <w:rFonts w:ascii="Times New Roman" w:hAnsi="Times New Roman"/>
                          <w:sz w:val="22"/>
                          <w:szCs w:val="22"/>
                        </w:rPr>
                        <w:t xml:space="preserve"> that is not explained by the common factors. </w:t>
                      </w:r>
                    </w:p>
                    <w:p w14:paraId="3DFE40B7" w14:textId="77777777" w:rsidR="00234670" w:rsidRDefault="00234670" w:rsidP="00234670">
                      <w:pPr>
                        <w:pStyle w:val="p1"/>
                        <w:rPr>
                          <w:rFonts w:ascii="Times New Roman" w:hAnsi="Times New Roman"/>
                          <w:sz w:val="22"/>
                          <w:szCs w:val="22"/>
                        </w:rPr>
                      </w:pPr>
                    </w:p>
                    <w:p w14:paraId="3234549A" w14:textId="3BDFADF4" w:rsidR="0081796C" w:rsidRPr="0081796C" w:rsidRDefault="00234670" w:rsidP="0081796C">
                      <w:pPr>
                        <w:pStyle w:val="p1"/>
                        <w:rPr>
                          <w:rFonts w:ascii="Times" w:hAnsi="Times"/>
                          <w:sz w:val="21"/>
                          <w:szCs w:val="21"/>
                        </w:rPr>
                      </w:pPr>
                      <w:r w:rsidRPr="00251F3E">
                        <w:rPr>
                          <w:rFonts w:ascii="Times New Roman" w:hAnsi="Times New Roman"/>
                          <w:sz w:val="22"/>
                          <w:szCs w:val="22"/>
                        </w:rPr>
                        <w:t xml:space="preserve">Uniqueness could be pure measurement error, or it could represent something that is measured reliably in that particular variable, but not by any of the others. The greater the uniqueness, the more likely that it is more than just measurement error. Values more than 0.6 are </w:t>
                      </w:r>
                      <w:r w:rsidR="00DD1D4F">
                        <w:rPr>
                          <w:rFonts w:ascii="Times New Roman" w:hAnsi="Times New Roman"/>
                          <w:sz w:val="22"/>
                          <w:szCs w:val="22"/>
                        </w:rPr>
                        <w:t>usually</w:t>
                      </w:r>
                      <w:r w:rsidR="004B19D5">
                        <w:rPr>
                          <w:rFonts w:ascii="Times New Roman" w:hAnsi="Times New Roman"/>
                          <w:sz w:val="22"/>
                          <w:szCs w:val="22"/>
                        </w:rPr>
                        <w:t xml:space="preserve"> </w:t>
                      </w:r>
                      <w:r w:rsidRPr="00251F3E">
                        <w:rPr>
                          <w:rFonts w:ascii="Times New Roman" w:hAnsi="Times New Roman"/>
                          <w:sz w:val="22"/>
                          <w:szCs w:val="22"/>
                        </w:rPr>
                        <w:t>considered high</w:t>
                      </w:r>
                      <w:r w:rsidRPr="0081796C">
                        <w:rPr>
                          <w:rFonts w:ascii="Times" w:hAnsi="Times"/>
                          <w:sz w:val="21"/>
                          <w:szCs w:val="21"/>
                        </w:rPr>
                        <w:t>.</w:t>
                      </w:r>
                      <w:r w:rsidR="0081796C" w:rsidRPr="0081796C">
                        <w:rPr>
                          <w:rFonts w:ascii="Times" w:hAnsi="Times"/>
                          <w:sz w:val="21"/>
                          <w:szCs w:val="21"/>
                        </w:rPr>
                        <w:t xml:space="preserve"> If the</w:t>
                      </w:r>
                      <w:r w:rsidR="0081796C">
                        <w:rPr>
                          <w:rFonts w:ascii="Times" w:hAnsi="Times"/>
                          <w:sz w:val="21"/>
                          <w:szCs w:val="21"/>
                        </w:rPr>
                        <w:t xml:space="preserve"> </w:t>
                      </w:r>
                      <w:r w:rsidR="0081796C" w:rsidRPr="0081796C">
                        <w:rPr>
                          <w:rFonts w:ascii="Times" w:hAnsi="Times"/>
                          <w:sz w:val="21"/>
                          <w:szCs w:val="21"/>
                        </w:rPr>
                        <w:t>uniqueness is high, then the variable is not well explained by the factors.</w:t>
                      </w:r>
                    </w:p>
                    <w:p w14:paraId="5E057AEE" w14:textId="09D94EB8" w:rsidR="00234670" w:rsidRPr="0081796C" w:rsidRDefault="00234670" w:rsidP="00234670">
                      <w:pPr>
                        <w:pStyle w:val="p1"/>
                        <w:rPr>
                          <w:rFonts w:ascii="Times" w:hAnsi="Times"/>
                          <w:sz w:val="21"/>
                          <w:szCs w:val="21"/>
                        </w:rPr>
                      </w:pPr>
                    </w:p>
                    <w:p w14:paraId="1349DD1F" w14:textId="77777777" w:rsidR="00234670" w:rsidRPr="00251F3E" w:rsidRDefault="00234670" w:rsidP="00234670">
                      <w:pPr>
                        <w:rPr>
                          <w:sz w:val="22"/>
                          <w:szCs w:val="22"/>
                        </w:rPr>
                      </w:pPr>
                    </w:p>
                    <w:p w14:paraId="63C85711" w14:textId="4D357FD2" w:rsidR="00000CA4" w:rsidRPr="00251F3E" w:rsidRDefault="00000CA4">
                      <w:pPr>
                        <w:rPr>
                          <w:sz w:val="22"/>
                          <w:szCs w:val="22"/>
                        </w:rPr>
                      </w:pPr>
                      <w:r w:rsidRPr="004174BE">
                        <w:rPr>
                          <w:b/>
                          <w:sz w:val="22"/>
                          <w:szCs w:val="22"/>
                        </w:rPr>
                        <w:t>Communality</w:t>
                      </w:r>
                      <w:r w:rsidRPr="00251F3E">
                        <w:rPr>
                          <w:sz w:val="22"/>
                          <w:szCs w:val="22"/>
                        </w:rPr>
                        <w:t xml:space="preserve"> – indicates the variance which a variable (item) has in common with other variables (items) in the analysis. </w:t>
                      </w:r>
                      <w:r w:rsidR="004174BE" w:rsidRPr="004174BE">
                        <w:rPr>
                          <w:sz w:val="22"/>
                          <w:szCs w:val="22"/>
                        </w:rPr>
                        <w:t>Communalities for each variable can also be interpreted as the squared multiple correlation (</w:t>
                      </w:r>
                      <w:r w:rsidR="004174BE" w:rsidRPr="004174BE">
                        <w:rPr>
                          <w:i/>
                          <w:sz w:val="22"/>
                          <w:szCs w:val="22"/>
                        </w:rPr>
                        <w:t>R</w:t>
                      </w:r>
                      <w:r w:rsidR="004174BE" w:rsidRPr="004174BE">
                        <w:rPr>
                          <w:i/>
                          <w:sz w:val="22"/>
                          <w:szCs w:val="22"/>
                          <w:vertAlign w:val="superscript"/>
                        </w:rPr>
                        <w:t>2</w:t>
                      </w:r>
                      <w:r w:rsidR="004174BE" w:rsidRPr="004174BE">
                        <w:rPr>
                          <w:sz w:val="22"/>
                          <w:szCs w:val="22"/>
                        </w:rPr>
                        <w:t>) of the variable</w:t>
                      </w:r>
                      <w:r w:rsidR="004174BE">
                        <w:rPr>
                          <w:sz w:val="22"/>
                          <w:szCs w:val="22"/>
                        </w:rPr>
                        <w:t xml:space="preserve"> (item)</w:t>
                      </w:r>
                      <w:r w:rsidR="004174BE" w:rsidRPr="004174BE">
                        <w:rPr>
                          <w:sz w:val="22"/>
                          <w:szCs w:val="22"/>
                        </w:rPr>
                        <w:t xml:space="preserve"> predicted from the combination of extracted factors. </w:t>
                      </w:r>
                      <w:r w:rsidRPr="00251F3E">
                        <w:rPr>
                          <w:sz w:val="22"/>
                          <w:szCs w:val="22"/>
                        </w:rPr>
                        <w:t>The communality is equal to the sum over all factors of the square factor loadings.</w:t>
                      </w:r>
                    </w:p>
                    <w:p w14:paraId="195E8FEB" w14:textId="77777777" w:rsidR="00000CA4" w:rsidRPr="00251F3E" w:rsidRDefault="00000CA4">
                      <w:pPr>
                        <w:rPr>
                          <w:sz w:val="22"/>
                          <w:szCs w:val="22"/>
                        </w:rPr>
                      </w:pPr>
                    </w:p>
                    <w:p w14:paraId="5BC3E830" w14:textId="41F12F2D" w:rsidR="00000CA4" w:rsidRPr="00DD1D4F" w:rsidRDefault="00000CA4">
                      <w:pPr>
                        <w:rPr>
                          <w:b/>
                          <w:sz w:val="22"/>
                          <w:szCs w:val="22"/>
                        </w:rPr>
                      </w:pPr>
                      <w:r w:rsidRPr="00DD1D4F">
                        <w:rPr>
                          <w:b/>
                          <w:sz w:val="22"/>
                          <w:szCs w:val="22"/>
                        </w:rPr>
                        <w:t xml:space="preserve">In </w:t>
                      </w:r>
                      <w:proofErr w:type="gramStart"/>
                      <w:r w:rsidRPr="00DD1D4F">
                        <w:rPr>
                          <w:b/>
                          <w:sz w:val="22"/>
                          <w:szCs w:val="22"/>
                        </w:rPr>
                        <w:t>Stata</w:t>
                      </w:r>
                      <w:proofErr w:type="gramEnd"/>
                      <w:r w:rsidRPr="00DD1D4F">
                        <w:rPr>
                          <w:b/>
                          <w:sz w:val="22"/>
                          <w:szCs w:val="22"/>
                        </w:rPr>
                        <w:t xml:space="preserve"> the communalities for each </w:t>
                      </w:r>
                      <w:r w:rsidR="00DD1D4F">
                        <w:rPr>
                          <w:b/>
                          <w:sz w:val="22"/>
                          <w:szCs w:val="22"/>
                        </w:rPr>
                        <w:t>variable (</w:t>
                      </w:r>
                      <w:r w:rsidRPr="00DD1D4F">
                        <w:rPr>
                          <w:b/>
                          <w:sz w:val="22"/>
                          <w:szCs w:val="22"/>
                        </w:rPr>
                        <w:t>item</w:t>
                      </w:r>
                      <w:r w:rsidR="00DD1D4F">
                        <w:rPr>
                          <w:b/>
                          <w:sz w:val="22"/>
                          <w:szCs w:val="22"/>
                        </w:rPr>
                        <w:t>)</w:t>
                      </w:r>
                      <w:r w:rsidRPr="00DD1D4F">
                        <w:rPr>
                          <w:b/>
                          <w:sz w:val="22"/>
                          <w:szCs w:val="22"/>
                        </w:rPr>
                        <w:t xml:space="preserve"> are equivalent to 1-uniq</w:t>
                      </w:r>
                      <w:r w:rsidR="00DD1D4F">
                        <w:rPr>
                          <w:b/>
                          <w:sz w:val="22"/>
                          <w:szCs w:val="22"/>
                        </w:rPr>
                        <w:t xml:space="preserve">ueness. </w:t>
                      </w:r>
                      <w:proofErr w:type="gramStart"/>
                      <w:r w:rsidR="00DD1D4F">
                        <w:rPr>
                          <w:b/>
                          <w:sz w:val="22"/>
                          <w:szCs w:val="22"/>
                        </w:rPr>
                        <w:t>So</w:t>
                      </w:r>
                      <w:proofErr w:type="gramEnd"/>
                      <w:r w:rsidR="00DD1D4F">
                        <w:rPr>
                          <w:b/>
                          <w:sz w:val="22"/>
                          <w:szCs w:val="22"/>
                        </w:rPr>
                        <w:t xml:space="preserve"> the communality for q</w:t>
                      </w:r>
                      <w:r w:rsidRPr="00DD1D4F">
                        <w:rPr>
                          <w:b/>
                          <w:sz w:val="22"/>
                          <w:szCs w:val="22"/>
                        </w:rPr>
                        <w:t>01 would be 1-.565 = .435</w:t>
                      </w:r>
                    </w:p>
                    <w:p w14:paraId="4C8065A0" w14:textId="77777777" w:rsidR="00251F3E" w:rsidRDefault="00251F3E">
                      <w:pPr>
                        <w:rPr>
                          <w:sz w:val="22"/>
                          <w:szCs w:val="22"/>
                        </w:rPr>
                      </w:pPr>
                    </w:p>
                    <w:p w14:paraId="5CABB839" w14:textId="756F3B5F" w:rsidR="00DD1D4F" w:rsidRPr="00251F3E" w:rsidRDefault="00DD1D4F">
                      <w:pPr>
                        <w:rPr>
                          <w:sz w:val="22"/>
                          <w:szCs w:val="22"/>
                        </w:rPr>
                      </w:pPr>
                      <w:r>
                        <w:rPr>
                          <w:sz w:val="22"/>
                          <w:szCs w:val="22"/>
                        </w:rPr>
                        <w:t>I have calculated those and inserted them in the output.</w:t>
                      </w:r>
                    </w:p>
                  </w:txbxContent>
                </v:textbox>
                <w10:wrap type="square"/>
              </v:shape>
            </w:pict>
          </mc:Fallback>
        </mc:AlternateContent>
      </w:r>
    </w:p>
    <w:p w14:paraId="186A302D" w14:textId="4EB23B81"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3CC6F30F" w14:textId="68773ABC" w:rsidR="00695EB6" w:rsidRPr="00695EB6" w:rsidRDefault="00695EB6" w:rsidP="00695EB6">
      <w:pPr>
        <w:rPr>
          <w:rFonts w:ascii="Courier" w:hAnsi="Courier"/>
          <w:sz w:val="18"/>
          <w:szCs w:val="18"/>
        </w:rPr>
      </w:pPr>
      <w:r w:rsidRPr="00695EB6">
        <w:rPr>
          <w:rFonts w:ascii="Courier" w:hAnsi="Courier"/>
          <w:sz w:val="18"/>
          <w:szCs w:val="18"/>
        </w:rPr>
        <w:t xml:space="preserve">        Variable </w:t>
      </w:r>
      <w:proofErr w:type="gramStart"/>
      <w:r w:rsidRPr="00695EB6">
        <w:rPr>
          <w:rFonts w:ascii="Courier" w:hAnsi="Courier"/>
          <w:sz w:val="18"/>
          <w:szCs w:val="18"/>
        </w:rPr>
        <w:t>|  Factor</w:t>
      </w:r>
      <w:proofErr w:type="gramEnd"/>
      <w:r w:rsidRPr="00695EB6">
        <w:rPr>
          <w:rFonts w:ascii="Courier" w:hAnsi="Courier"/>
          <w:sz w:val="18"/>
          <w:szCs w:val="18"/>
        </w:rPr>
        <w:t xml:space="preserve">1   Factor2   Factor3   Factor4 |   Uniqueness </w:t>
      </w:r>
      <w:r w:rsidR="000224D1">
        <w:rPr>
          <w:rFonts w:ascii="Courier" w:hAnsi="Courier"/>
          <w:sz w:val="18"/>
          <w:szCs w:val="18"/>
        </w:rPr>
        <w:t xml:space="preserve"> </w:t>
      </w:r>
      <w:r w:rsidR="000224D1" w:rsidRPr="000224D1">
        <w:rPr>
          <w:rFonts w:ascii="Courier" w:hAnsi="Courier"/>
          <w:b/>
          <w:sz w:val="18"/>
          <w:szCs w:val="18"/>
        </w:rPr>
        <w:t>Communality</w:t>
      </w:r>
    </w:p>
    <w:p w14:paraId="37674F95" w14:textId="3D42A668" w:rsidR="00695EB6" w:rsidRPr="00695EB6" w:rsidRDefault="000224D1" w:rsidP="00695EB6">
      <w:pPr>
        <w:rPr>
          <w:rFonts w:ascii="Courier" w:hAnsi="Courier"/>
          <w:sz w:val="18"/>
          <w:szCs w:val="18"/>
        </w:rPr>
      </w:pPr>
      <w:r>
        <w:rPr>
          <w:rFonts w:ascii="Courier" w:hAnsi="Courier"/>
          <w:noProof/>
          <w:sz w:val="18"/>
          <w:szCs w:val="18"/>
        </w:rPr>
        <mc:AlternateContent>
          <mc:Choice Requires="wps">
            <w:drawing>
              <wp:anchor distT="0" distB="0" distL="114300" distR="114300" simplePos="0" relativeHeight="251661312" behindDoc="0" locked="0" layoutInCell="1" allowOverlap="1" wp14:anchorId="422E2EA3" wp14:editId="06D640B3">
                <wp:simplePos x="0" y="0"/>
                <wp:positionH relativeFrom="column">
                  <wp:posOffset>5118100</wp:posOffset>
                </wp:positionH>
                <wp:positionV relativeFrom="paragraph">
                  <wp:posOffset>99695</wp:posOffset>
                </wp:positionV>
                <wp:extent cx="840740" cy="331406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840740" cy="33140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5B0A6B" w14:textId="77777777" w:rsidR="000224D1" w:rsidRPr="000224D1" w:rsidRDefault="000224D1" w:rsidP="000224D1">
                            <w:pPr>
                              <w:rPr>
                                <w:b/>
                                <w:sz w:val="18"/>
                                <w:szCs w:val="18"/>
                              </w:rPr>
                            </w:pPr>
                            <w:bookmarkStart w:id="0" w:name="_GoBack"/>
                            <w:r w:rsidRPr="000224D1">
                              <w:rPr>
                                <w:b/>
                                <w:sz w:val="18"/>
                                <w:szCs w:val="18"/>
                              </w:rPr>
                              <w:t>.4346</w:t>
                            </w:r>
                          </w:p>
                          <w:p w14:paraId="77AB67B6" w14:textId="77777777" w:rsidR="000224D1" w:rsidRPr="000224D1" w:rsidRDefault="000224D1" w:rsidP="000224D1">
                            <w:pPr>
                              <w:rPr>
                                <w:b/>
                                <w:sz w:val="18"/>
                                <w:szCs w:val="18"/>
                              </w:rPr>
                            </w:pPr>
                            <w:r w:rsidRPr="000224D1">
                              <w:rPr>
                                <w:b/>
                                <w:sz w:val="18"/>
                                <w:szCs w:val="18"/>
                              </w:rPr>
                              <w:t>.4138</w:t>
                            </w:r>
                          </w:p>
                          <w:p w14:paraId="05B69DD8" w14:textId="77777777" w:rsidR="000224D1" w:rsidRPr="000224D1" w:rsidRDefault="000224D1" w:rsidP="000224D1">
                            <w:pPr>
                              <w:rPr>
                                <w:b/>
                                <w:sz w:val="18"/>
                                <w:szCs w:val="18"/>
                              </w:rPr>
                            </w:pPr>
                            <w:r w:rsidRPr="000224D1">
                              <w:rPr>
                                <w:b/>
                                <w:sz w:val="18"/>
                                <w:szCs w:val="18"/>
                              </w:rPr>
                              <w:t>.5297</w:t>
                            </w:r>
                          </w:p>
                          <w:p w14:paraId="49D20A29" w14:textId="77777777" w:rsidR="000224D1" w:rsidRPr="000224D1" w:rsidRDefault="000224D1" w:rsidP="000224D1">
                            <w:pPr>
                              <w:rPr>
                                <w:b/>
                                <w:sz w:val="18"/>
                                <w:szCs w:val="18"/>
                              </w:rPr>
                            </w:pPr>
                            <w:r w:rsidRPr="000224D1">
                              <w:rPr>
                                <w:b/>
                                <w:sz w:val="18"/>
                                <w:szCs w:val="18"/>
                              </w:rPr>
                              <w:t>.4686</w:t>
                            </w:r>
                          </w:p>
                          <w:p w14:paraId="19DCA48F" w14:textId="77777777" w:rsidR="000224D1" w:rsidRPr="000224D1" w:rsidRDefault="000224D1" w:rsidP="000224D1">
                            <w:pPr>
                              <w:rPr>
                                <w:b/>
                                <w:sz w:val="18"/>
                                <w:szCs w:val="18"/>
                              </w:rPr>
                            </w:pPr>
                            <w:r w:rsidRPr="000224D1">
                              <w:rPr>
                                <w:b/>
                                <w:sz w:val="18"/>
                                <w:szCs w:val="18"/>
                              </w:rPr>
                              <w:t>.3430</w:t>
                            </w:r>
                          </w:p>
                          <w:p w14:paraId="40A1B760" w14:textId="77777777" w:rsidR="000224D1" w:rsidRPr="000224D1" w:rsidRDefault="000224D1" w:rsidP="000224D1">
                            <w:pPr>
                              <w:rPr>
                                <w:b/>
                                <w:sz w:val="18"/>
                                <w:szCs w:val="18"/>
                              </w:rPr>
                            </w:pPr>
                            <w:r w:rsidRPr="000224D1">
                              <w:rPr>
                                <w:b/>
                                <w:sz w:val="18"/>
                                <w:szCs w:val="18"/>
                              </w:rPr>
                              <w:t>.6539</w:t>
                            </w:r>
                          </w:p>
                          <w:p w14:paraId="1704A4E9" w14:textId="77777777" w:rsidR="000224D1" w:rsidRPr="000224D1" w:rsidRDefault="000224D1" w:rsidP="000224D1">
                            <w:pPr>
                              <w:rPr>
                                <w:b/>
                                <w:sz w:val="18"/>
                                <w:szCs w:val="18"/>
                              </w:rPr>
                            </w:pPr>
                            <w:r w:rsidRPr="000224D1">
                              <w:rPr>
                                <w:b/>
                                <w:sz w:val="18"/>
                                <w:szCs w:val="18"/>
                              </w:rPr>
                              <w:t>.5453</w:t>
                            </w:r>
                          </w:p>
                          <w:p w14:paraId="2837399D" w14:textId="77777777" w:rsidR="000224D1" w:rsidRPr="000224D1" w:rsidRDefault="000224D1" w:rsidP="000224D1">
                            <w:pPr>
                              <w:rPr>
                                <w:b/>
                                <w:sz w:val="18"/>
                                <w:szCs w:val="18"/>
                              </w:rPr>
                            </w:pPr>
                            <w:r w:rsidRPr="000224D1">
                              <w:rPr>
                                <w:b/>
                                <w:sz w:val="18"/>
                                <w:szCs w:val="18"/>
                              </w:rPr>
                              <w:t>.7395</w:t>
                            </w:r>
                          </w:p>
                          <w:p w14:paraId="69AA1400" w14:textId="77777777" w:rsidR="000224D1" w:rsidRPr="000224D1" w:rsidRDefault="000224D1" w:rsidP="000224D1">
                            <w:pPr>
                              <w:rPr>
                                <w:b/>
                                <w:sz w:val="18"/>
                                <w:szCs w:val="18"/>
                              </w:rPr>
                            </w:pPr>
                            <w:r w:rsidRPr="000224D1">
                              <w:rPr>
                                <w:b/>
                                <w:sz w:val="18"/>
                                <w:szCs w:val="18"/>
                              </w:rPr>
                              <w:t>.4845</w:t>
                            </w:r>
                          </w:p>
                          <w:p w14:paraId="3CCE2748" w14:textId="77777777" w:rsidR="000224D1" w:rsidRPr="000224D1" w:rsidRDefault="000224D1" w:rsidP="000224D1">
                            <w:pPr>
                              <w:rPr>
                                <w:b/>
                                <w:sz w:val="18"/>
                                <w:szCs w:val="18"/>
                              </w:rPr>
                            </w:pPr>
                            <w:r w:rsidRPr="000224D1">
                              <w:rPr>
                                <w:b/>
                                <w:sz w:val="18"/>
                                <w:szCs w:val="18"/>
                              </w:rPr>
                              <w:t>.3348</w:t>
                            </w:r>
                          </w:p>
                          <w:p w14:paraId="4BC5C27B" w14:textId="77777777" w:rsidR="000224D1" w:rsidRPr="000224D1" w:rsidRDefault="000224D1" w:rsidP="000224D1">
                            <w:pPr>
                              <w:rPr>
                                <w:b/>
                                <w:sz w:val="18"/>
                                <w:szCs w:val="18"/>
                              </w:rPr>
                            </w:pPr>
                            <w:r w:rsidRPr="000224D1">
                              <w:rPr>
                                <w:b/>
                                <w:sz w:val="18"/>
                                <w:szCs w:val="18"/>
                              </w:rPr>
                              <w:t>.6896</w:t>
                            </w:r>
                          </w:p>
                          <w:p w14:paraId="7CC2D3E7" w14:textId="77777777" w:rsidR="000224D1" w:rsidRPr="000224D1" w:rsidRDefault="000224D1" w:rsidP="000224D1">
                            <w:pPr>
                              <w:rPr>
                                <w:b/>
                                <w:sz w:val="18"/>
                                <w:szCs w:val="18"/>
                              </w:rPr>
                            </w:pPr>
                            <w:r w:rsidRPr="000224D1">
                              <w:rPr>
                                <w:b/>
                                <w:sz w:val="18"/>
                                <w:szCs w:val="18"/>
                              </w:rPr>
                              <w:t>.5133</w:t>
                            </w:r>
                          </w:p>
                          <w:p w14:paraId="59484259" w14:textId="77777777" w:rsidR="000224D1" w:rsidRPr="000224D1" w:rsidRDefault="000224D1" w:rsidP="000224D1">
                            <w:pPr>
                              <w:rPr>
                                <w:b/>
                                <w:sz w:val="18"/>
                                <w:szCs w:val="18"/>
                              </w:rPr>
                            </w:pPr>
                            <w:r w:rsidRPr="000224D1">
                              <w:rPr>
                                <w:b/>
                                <w:sz w:val="18"/>
                                <w:szCs w:val="18"/>
                              </w:rPr>
                              <w:t>.5358</w:t>
                            </w:r>
                          </w:p>
                          <w:p w14:paraId="44262CDE" w14:textId="77777777" w:rsidR="000224D1" w:rsidRPr="000224D1" w:rsidRDefault="000224D1" w:rsidP="000224D1">
                            <w:pPr>
                              <w:rPr>
                                <w:b/>
                                <w:sz w:val="18"/>
                                <w:szCs w:val="18"/>
                              </w:rPr>
                            </w:pPr>
                            <w:r w:rsidRPr="000224D1">
                              <w:rPr>
                                <w:b/>
                                <w:sz w:val="18"/>
                                <w:szCs w:val="18"/>
                              </w:rPr>
                              <w:t>.4883</w:t>
                            </w:r>
                          </w:p>
                          <w:p w14:paraId="07942701" w14:textId="77777777" w:rsidR="000224D1" w:rsidRPr="000224D1" w:rsidRDefault="000224D1" w:rsidP="000224D1">
                            <w:pPr>
                              <w:rPr>
                                <w:b/>
                                <w:sz w:val="18"/>
                                <w:szCs w:val="18"/>
                              </w:rPr>
                            </w:pPr>
                            <w:r w:rsidRPr="000224D1">
                              <w:rPr>
                                <w:b/>
                                <w:sz w:val="18"/>
                                <w:szCs w:val="18"/>
                              </w:rPr>
                              <w:t>.3780</w:t>
                            </w:r>
                          </w:p>
                          <w:p w14:paraId="59A9097C" w14:textId="77777777" w:rsidR="000224D1" w:rsidRPr="000224D1" w:rsidRDefault="000224D1" w:rsidP="000224D1">
                            <w:pPr>
                              <w:rPr>
                                <w:b/>
                                <w:sz w:val="18"/>
                                <w:szCs w:val="18"/>
                              </w:rPr>
                            </w:pPr>
                            <w:r w:rsidRPr="000224D1">
                              <w:rPr>
                                <w:b/>
                                <w:sz w:val="18"/>
                                <w:szCs w:val="18"/>
                              </w:rPr>
                              <w:t>.4871</w:t>
                            </w:r>
                          </w:p>
                          <w:p w14:paraId="44DDB5C2" w14:textId="77777777" w:rsidR="000224D1" w:rsidRPr="000224D1" w:rsidRDefault="000224D1" w:rsidP="000224D1">
                            <w:pPr>
                              <w:rPr>
                                <w:b/>
                                <w:sz w:val="18"/>
                                <w:szCs w:val="18"/>
                              </w:rPr>
                            </w:pPr>
                            <w:r w:rsidRPr="000224D1">
                              <w:rPr>
                                <w:b/>
                                <w:sz w:val="18"/>
                                <w:szCs w:val="18"/>
                              </w:rPr>
                              <w:t>.6828</w:t>
                            </w:r>
                          </w:p>
                          <w:p w14:paraId="0892B9E8" w14:textId="77777777" w:rsidR="000224D1" w:rsidRPr="000224D1" w:rsidRDefault="000224D1" w:rsidP="000224D1">
                            <w:pPr>
                              <w:rPr>
                                <w:b/>
                                <w:sz w:val="18"/>
                                <w:szCs w:val="18"/>
                              </w:rPr>
                            </w:pPr>
                            <w:r w:rsidRPr="000224D1">
                              <w:rPr>
                                <w:b/>
                                <w:sz w:val="18"/>
                                <w:szCs w:val="18"/>
                              </w:rPr>
                              <w:t>.5973</w:t>
                            </w:r>
                          </w:p>
                          <w:p w14:paraId="7FF2B85E" w14:textId="77777777" w:rsidR="000224D1" w:rsidRPr="000224D1" w:rsidRDefault="000224D1" w:rsidP="000224D1">
                            <w:pPr>
                              <w:rPr>
                                <w:b/>
                              </w:rPr>
                            </w:pPr>
                            <w:r w:rsidRPr="000224D1">
                              <w:rPr>
                                <w:b/>
                                <w:sz w:val="18"/>
                                <w:szCs w:val="18"/>
                              </w:rPr>
                              <w:t>.3432</w:t>
                            </w:r>
                          </w:p>
                          <w:p w14:paraId="1D97EC1B" w14:textId="77777777" w:rsidR="000224D1" w:rsidRPr="000224D1" w:rsidRDefault="000224D1" w:rsidP="000224D1">
                            <w:pPr>
                              <w:rPr>
                                <w:b/>
                                <w:sz w:val="18"/>
                                <w:szCs w:val="18"/>
                              </w:rPr>
                            </w:pPr>
                            <w:r w:rsidRPr="000224D1">
                              <w:rPr>
                                <w:b/>
                                <w:sz w:val="18"/>
                                <w:szCs w:val="18"/>
                              </w:rPr>
                              <w:t>.4840</w:t>
                            </w:r>
                          </w:p>
                          <w:p w14:paraId="68498852" w14:textId="77777777" w:rsidR="000224D1" w:rsidRPr="000224D1" w:rsidRDefault="000224D1" w:rsidP="000224D1">
                            <w:pPr>
                              <w:rPr>
                                <w:b/>
                                <w:sz w:val="18"/>
                                <w:szCs w:val="18"/>
                              </w:rPr>
                            </w:pPr>
                            <w:r w:rsidRPr="000224D1">
                              <w:rPr>
                                <w:b/>
                                <w:sz w:val="18"/>
                                <w:szCs w:val="18"/>
                              </w:rPr>
                              <w:t>.5499</w:t>
                            </w:r>
                          </w:p>
                          <w:p w14:paraId="67FF9AB0" w14:textId="77777777" w:rsidR="000224D1" w:rsidRPr="000224D1" w:rsidRDefault="000224D1" w:rsidP="000224D1">
                            <w:pPr>
                              <w:rPr>
                                <w:b/>
                                <w:sz w:val="18"/>
                                <w:szCs w:val="18"/>
                              </w:rPr>
                            </w:pPr>
                            <w:r w:rsidRPr="000224D1">
                              <w:rPr>
                                <w:b/>
                                <w:sz w:val="18"/>
                                <w:szCs w:val="18"/>
                              </w:rPr>
                              <w:t>.4635</w:t>
                            </w:r>
                          </w:p>
                          <w:p w14:paraId="6F74C747" w14:textId="53DE372A" w:rsidR="000224D1" w:rsidRDefault="000224D1" w:rsidP="000224D1">
                            <w:r w:rsidRPr="000224D1">
                              <w:rPr>
                                <w:b/>
                                <w:sz w:val="18"/>
                                <w:szCs w:val="18"/>
                              </w:rPr>
                              <w:t>.4122</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E2EA3" id="_x0000_t202" coordsize="21600,21600" o:spt="202" path="m0,0l0,21600,21600,21600,21600,0xe">
                <v:stroke joinstyle="miter"/>
                <v:path gradientshapeok="t" o:connecttype="rect"/>
              </v:shapetype>
              <v:shape id="Text Box 3" o:spid="_x0000_s1028" type="#_x0000_t202" style="position:absolute;margin-left:403pt;margin-top:7.85pt;width:66.2pt;height:26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" filled="f" stroked="f">
                <v:textbox>
                  <w:txbxContent>
                    <w:p w14:paraId="185B0A6B" w14:textId="77777777" w:rsidR="000224D1" w:rsidRPr="000224D1" w:rsidRDefault="000224D1" w:rsidP="000224D1">
                      <w:pPr>
                        <w:rPr>
                          <w:b/>
                          <w:sz w:val="18"/>
                          <w:szCs w:val="18"/>
                        </w:rPr>
                      </w:pPr>
                      <w:bookmarkStart w:id="1" w:name="_GoBack"/>
                      <w:r w:rsidRPr="000224D1">
                        <w:rPr>
                          <w:b/>
                          <w:sz w:val="18"/>
                          <w:szCs w:val="18"/>
                        </w:rPr>
                        <w:t>.4346</w:t>
                      </w:r>
                    </w:p>
                    <w:p w14:paraId="77AB67B6" w14:textId="77777777" w:rsidR="000224D1" w:rsidRPr="000224D1" w:rsidRDefault="000224D1" w:rsidP="000224D1">
                      <w:pPr>
                        <w:rPr>
                          <w:b/>
                          <w:sz w:val="18"/>
                          <w:szCs w:val="18"/>
                        </w:rPr>
                      </w:pPr>
                      <w:r w:rsidRPr="000224D1">
                        <w:rPr>
                          <w:b/>
                          <w:sz w:val="18"/>
                          <w:szCs w:val="18"/>
                        </w:rPr>
                        <w:t>.4138</w:t>
                      </w:r>
                    </w:p>
                    <w:p w14:paraId="05B69DD8" w14:textId="77777777" w:rsidR="000224D1" w:rsidRPr="000224D1" w:rsidRDefault="000224D1" w:rsidP="000224D1">
                      <w:pPr>
                        <w:rPr>
                          <w:b/>
                          <w:sz w:val="18"/>
                          <w:szCs w:val="18"/>
                        </w:rPr>
                      </w:pPr>
                      <w:r w:rsidRPr="000224D1">
                        <w:rPr>
                          <w:b/>
                          <w:sz w:val="18"/>
                          <w:szCs w:val="18"/>
                        </w:rPr>
                        <w:t>.5297</w:t>
                      </w:r>
                    </w:p>
                    <w:p w14:paraId="49D20A29" w14:textId="77777777" w:rsidR="000224D1" w:rsidRPr="000224D1" w:rsidRDefault="000224D1" w:rsidP="000224D1">
                      <w:pPr>
                        <w:rPr>
                          <w:b/>
                          <w:sz w:val="18"/>
                          <w:szCs w:val="18"/>
                        </w:rPr>
                      </w:pPr>
                      <w:r w:rsidRPr="000224D1">
                        <w:rPr>
                          <w:b/>
                          <w:sz w:val="18"/>
                          <w:szCs w:val="18"/>
                        </w:rPr>
                        <w:t>.4686</w:t>
                      </w:r>
                    </w:p>
                    <w:p w14:paraId="19DCA48F" w14:textId="77777777" w:rsidR="000224D1" w:rsidRPr="000224D1" w:rsidRDefault="000224D1" w:rsidP="000224D1">
                      <w:pPr>
                        <w:rPr>
                          <w:b/>
                          <w:sz w:val="18"/>
                          <w:szCs w:val="18"/>
                        </w:rPr>
                      </w:pPr>
                      <w:r w:rsidRPr="000224D1">
                        <w:rPr>
                          <w:b/>
                          <w:sz w:val="18"/>
                          <w:szCs w:val="18"/>
                        </w:rPr>
                        <w:t>.3430</w:t>
                      </w:r>
                    </w:p>
                    <w:p w14:paraId="40A1B760" w14:textId="77777777" w:rsidR="000224D1" w:rsidRPr="000224D1" w:rsidRDefault="000224D1" w:rsidP="000224D1">
                      <w:pPr>
                        <w:rPr>
                          <w:b/>
                          <w:sz w:val="18"/>
                          <w:szCs w:val="18"/>
                        </w:rPr>
                      </w:pPr>
                      <w:r w:rsidRPr="000224D1">
                        <w:rPr>
                          <w:b/>
                          <w:sz w:val="18"/>
                          <w:szCs w:val="18"/>
                        </w:rPr>
                        <w:t>.6539</w:t>
                      </w:r>
                    </w:p>
                    <w:p w14:paraId="1704A4E9" w14:textId="77777777" w:rsidR="000224D1" w:rsidRPr="000224D1" w:rsidRDefault="000224D1" w:rsidP="000224D1">
                      <w:pPr>
                        <w:rPr>
                          <w:b/>
                          <w:sz w:val="18"/>
                          <w:szCs w:val="18"/>
                        </w:rPr>
                      </w:pPr>
                      <w:r w:rsidRPr="000224D1">
                        <w:rPr>
                          <w:b/>
                          <w:sz w:val="18"/>
                          <w:szCs w:val="18"/>
                        </w:rPr>
                        <w:t>.5453</w:t>
                      </w:r>
                    </w:p>
                    <w:p w14:paraId="2837399D" w14:textId="77777777" w:rsidR="000224D1" w:rsidRPr="000224D1" w:rsidRDefault="000224D1" w:rsidP="000224D1">
                      <w:pPr>
                        <w:rPr>
                          <w:b/>
                          <w:sz w:val="18"/>
                          <w:szCs w:val="18"/>
                        </w:rPr>
                      </w:pPr>
                      <w:r w:rsidRPr="000224D1">
                        <w:rPr>
                          <w:b/>
                          <w:sz w:val="18"/>
                          <w:szCs w:val="18"/>
                        </w:rPr>
                        <w:t>.7395</w:t>
                      </w:r>
                    </w:p>
                    <w:p w14:paraId="69AA1400" w14:textId="77777777" w:rsidR="000224D1" w:rsidRPr="000224D1" w:rsidRDefault="000224D1" w:rsidP="000224D1">
                      <w:pPr>
                        <w:rPr>
                          <w:b/>
                          <w:sz w:val="18"/>
                          <w:szCs w:val="18"/>
                        </w:rPr>
                      </w:pPr>
                      <w:r w:rsidRPr="000224D1">
                        <w:rPr>
                          <w:b/>
                          <w:sz w:val="18"/>
                          <w:szCs w:val="18"/>
                        </w:rPr>
                        <w:t>.4845</w:t>
                      </w:r>
                    </w:p>
                    <w:p w14:paraId="3CCE2748" w14:textId="77777777" w:rsidR="000224D1" w:rsidRPr="000224D1" w:rsidRDefault="000224D1" w:rsidP="000224D1">
                      <w:pPr>
                        <w:rPr>
                          <w:b/>
                          <w:sz w:val="18"/>
                          <w:szCs w:val="18"/>
                        </w:rPr>
                      </w:pPr>
                      <w:r w:rsidRPr="000224D1">
                        <w:rPr>
                          <w:b/>
                          <w:sz w:val="18"/>
                          <w:szCs w:val="18"/>
                        </w:rPr>
                        <w:t>.3348</w:t>
                      </w:r>
                    </w:p>
                    <w:p w14:paraId="4BC5C27B" w14:textId="77777777" w:rsidR="000224D1" w:rsidRPr="000224D1" w:rsidRDefault="000224D1" w:rsidP="000224D1">
                      <w:pPr>
                        <w:rPr>
                          <w:b/>
                          <w:sz w:val="18"/>
                          <w:szCs w:val="18"/>
                        </w:rPr>
                      </w:pPr>
                      <w:r w:rsidRPr="000224D1">
                        <w:rPr>
                          <w:b/>
                          <w:sz w:val="18"/>
                          <w:szCs w:val="18"/>
                        </w:rPr>
                        <w:t>.6896</w:t>
                      </w:r>
                    </w:p>
                    <w:p w14:paraId="7CC2D3E7" w14:textId="77777777" w:rsidR="000224D1" w:rsidRPr="000224D1" w:rsidRDefault="000224D1" w:rsidP="000224D1">
                      <w:pPr>
                        <w:rPr>
                          <w:b/>
                          <w:sz w:val="18"/>
                          <w:szCs w:val="18"/>
                        </w:rPr>
                      </w:pPr>
                      <w:r w:rsidRPr="000224D1">
                        <w:rPr>
                          <w:b/>
                          <w:sz w:val="18"/>
                          <w:szCs w:val="18"/>
                        </w:rPr>
                        <w:t>.5133</w:t>
                      </w:r>
                    </w:p>
                    <w:p w14:paraId="59484259" w14:textId="77777777" w:rsidR="000224D1" w:rsidRPr="000224D1" w:rsidRDefault="000224D1" w:rsidP="000224D1">
                      <w:pPr>
                        <w:rPr>
                          <w:b/>
                          <w:sz w:val="18"/>
                          <w:szCs w:val="18"/>
                        </w:rPr>
                      </w:pPr>
                      <w:r w:rsidRPr="000224D1">
                        <w:rPr>
                          <w:b/>
                          <w:sz w:val="18"/>
                          <w:szCs w:val="18"/>
                        </w:rPr>
                        <w:t>.5358</w:t>
                      </w:r>
                    </w:p>
                    <w:p w14:paraId="44262CDE" w14:textId="77777777" w:rsidR="000224D1" w:rsidRPr="000224D1" w:rsidRDefault="000224D1" w:rsidP="000224D1">
                      <w:pPr>
                        <w:rPr>
                          <w:b/>
                          <w:sz w:val="18"/>
                          <w:szCs w:val="18"/>
                        </w:rPr>
                      </w:pPr>
                      <w:r w:rsidRPr="000224D1">
                        <w:rPr>
                          <w:b/>
                          <w:sz w:val="18"/>
                          <w:szCs w:val="18"/>
                        </w:rPr>
                        <w:t>.4883</w:t>
                      </w:r>
                    </w:p>
                    <w:p w14:paraId="07942701" w14:textId="77777777" w:rsidR="000224D1" w:rsidRPr="000224D1" w:rsidRDefault="000224D1" w:rsidP="000224D1">
                      <w:pPr>
                        <w:rPr>
                          <w:b/>
                          <w:sz w:val="18"/>
                          <w:szCs w:val="18"/>
                        </w:rPr>
                      </w:pPr>
                      <w:r w:rsidRPr="000224D1">
                        <w:rPr>
                          <w:b/>
                          <w:sz w:val="18"/>
                          <w:szCs w:val="18"/>
                        </w:rPr>
                        <w:t>.3780</w:t>
                      </w:r>
                    </w:p>
                    <w:p w14:paraId="59A9097C" w14:textId="77777777" w:rsidR="000224D1" w:rsidRPr="000224D1" w:rsidRDefault="000224D1" w:rsidP="000224D1">
                      <w:pPr>
                        <w:rPr>
                          <w:b/>
                          <w:sz w:val="18"/>
                          <w:szCs w:val="18"/>
                        </w:rPr>
                      </w:pPr>
                      <w:r w:rsidRPr="000224D1">
                        <w:rPr>
                          <w:b/>
                          <w:sz w:val="18"/>
                          <w:szCs w:val="18"/>
                        </w:rPr>
                        <w:t>.4871</w:t>
                      </w:r>
                    </w:p>
                    <w:p w14:paraId="44DDB5C2" w14:textId="77777777" w:rsidR="000224D1" w:rsidRPr="000224D1" w:rsidRDefault="000224D1" w:rsidP="000224D1">
                      <w:pPr>
                        <w:rPr>
                          <w:b/>
                          <w:sz w:val="18"/>
                          <w:szCs w:val="18"/>
                        </w:rPr>
                      </w:pPr>
                      <w:r w:rsidRPr="000224D1">
                        <w:rPr>
                          <w:b/>
                          <w:sz w:val="18"/>
                          <w:szCs w:val="18"/>
                        </w:rPr>
                        <w:t>.6828</w:t>
                      </w:r>
                    </w:p>
                    <w:p w14:paraId="0892B9E8" w14:textId="77777777" w:rsidR="000224D1" w:rsidRPr="000224D1" w:rsidRDefault="000224D1" w:rsidP="000224D1">
                      <w:pPr>
                        <w:rPr>
                          <w:b/>
                          <w:sz w:val="18"/>
                          <w:szCs w:val="18"/>
                        </w:rPr>
                      </w:pPr>
                      <w:r w:rsidRPr="000224D1">
                        <w:rPr>
                          <w:b/>
                          <w:sz w:val="18"/>
                          <w:szCs w:val="18"/>
                        </w:rPr>
                        <w:t>.5973</w:t>
                      </w:r>
                    </w:p>
                    <w:p w14:paraId="7FF2B85E" w14:textId="77777777" w:rsidR="000224D1" w:rsidRPr="000224D1" w:rsidRDefault="000224D1" w:rsidP="000224D1">
                      <w:pPr>
                        <w:rPr>
                          <w:b/>
                        </w:rPr>
                      </w:pPr>
                      <w:r w:rsidRPr="000224D1">
                        <w:rPr>
                          <w:b/>
                          <w:sz w:val="18"/>
                          <w:szCs w:val="18"/>
                        </w:rPr>
                        <w:t>.3432</w:t>
                      </w:r>
                    </w:p>
                    <w:p w14:paraId="1D97EC1B" w14:textId="77777777" w:rsidR="000224D1" w:rsidRPr="000224D1" w:rsidRDefault="000224D1" w:rsidP="000224D1">
                      <w:pPr>
                        <w:rPr>
                          <w:b/>
                          <w:sz w:val="18"/>
                          <w:szCs w:val="18"/>
                        </w:rPr>
                      </w:pPr>
                      <w:r w:rsidRPr="000224D1">
                        <w:rPr>
                          <w:b/>
                          <w:sz w:val="18"/>
                          <w:szCs w:val="18"/>
                        </w:rPr>
                        <w:t>.4840</w:t>
                      </w:r>
                    </w:p>
                    <w:p w14:paraId="68498852" w14:textId="77777777" w:rsidR="000224D1" w:rsidRPr="000224D1" w:rsidRDefault="000224D1" w:rsidP="000224D1">
                      <w:pPr>
                        <w:rPr>
                          <w:b/>
                          <w:sz w:val="18"/>
                          <w:szCs w:val="18"/>
                        </w:rPr>
                      </w:pPr>
                      <w:r w:rsidRPr="000224D1">
                        <w:rPr>
                          <w:b/>
                          <w:sz w:val="18"/>
                          <w:szCs w:val="18"/>
                        </w:rPr>
                        <w:t>.5499</w:t>
                      </w:r>
                    </w:p>
                    <w:p w14:paraId="67FF9AB0" w14:textId="77777777" w:rsidR="000224D1" w:rsidRPr="000224D1" w:rsidRDefault="000224D1" w:rsidP="000224D1">
                      <w:pPr>
                        <w:rPr>
                          <w:b/>
                          <w:sz w:val="18"/>
                          <w:szCs w:val="18"/>
                        </w:rPr>
                      </w:pPr>
                      <w:r w:rsidRPr="000224D1">
                        <w:rPr>
                          <w:b/>
                          <w:sz w:val="18"/>
                          <w:szCs w:val="18"/>
                        </w:rPr>
                        <w:t>.4635</w:t>
                      </w:r>
                    </w:p>
                    <w:p w14:paraId="6F74C747" w14:textId="53DE372A" w:rsidR="000224D1" w:rsidRDefault="000224D1" w:rsidP="000224D1">
                      <w:r w:rsidRPr="000224D1">
                        <w:rPr>
                          <w:b/>
                          <w:sz w:val="18"/>
                          <w:szCs w:val="18"/>
                        </w:rPr>
                        <w:t>.4122</w:t>
                      </w:r>
                    </w:p>
                    <w:bookmarkEnd w:id="1"/>
                  </w:txbxContent>
                </v:textbox>
                <w10:wrap type="square"/>
              </v:shape>
            </w:pict>
          </mc:Fallback>
        </mc:AlternateContent>
      </w:r>
      <w:r w:rsidR="00695EB6" w:rsidRPr="00695EB6">
        <w:rPr>
          <w:rFonts w:ascii="Courier" w:hAnsi="Courier"/>
          <w:sz w:val="18"/>
          <w:szCs w:val="18"/>
        </w:rPr>
        <w:t xml:space="preserve">    -------------+----------------------------------------+--------------</w:t>
      </w:r>
    </w:p>
    <w:p w14:paraId="1164C566" w14:textId="50B94743" w:rsidR="00695EB6" w:rsidRPr="00695EB6" w:rsidRDefault="00695EB6" w:rsidP="00695EB6">
      <w:pPr>
        <w:rPr>
          <w:rFonts w:ascii="Courier" w:hAnsi="Courier"/>
          <w:sz w:val="18"/>
          <w:szCs w:val="18"/>
        </w:rPr>
      </w:pPr>
      <w:r w:rsidRPr="00695EB6">
        <w:rPr>
          <w:rFonts w:ascii="Courier" w:hAnsi="Courier"/>
          <w:sz w:val="18"/>
          <w:szCs w:val="18"/>
        </w:rPr>
        <w:t xml:space="preserve">             q01 |   0.5861    0.1751   -0.2153    0.1189 |      0.5654  </w:t>
      </w:r>
    </w:p>
    <w:p w14:paraId="61F58B5B"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q02 </w:t>
      </w:r>
      <w:proofErr w:type="gramStart"/>
      <w:r w:rsidRPr="00695EB6">
        <w:rPr>
          <w:rFonts w:ascii="Courier" w:hAnsi="Courier"/>
          <w:sz w:val="18"/>
          <w:szCs w:val="18"/>
        </w:rPr>
        <w:t>|  -</w:t>
      </w:r>
      <w:proofErr w:type="gramEnd"/>
      <w:r w:rsidRPr="00695EB6">
        <w:rPr>
          <w:rFonts w:ascii="Courier" w:hAnsi="Courier"/>
          <w:sz w:val="18"/>
          <w:szCs w:val="18"/>
        </w:rPr>
        <w:t xml:space="preserve">0.3026    0.5483    0.1464    0.0100 |      0.5862  </w:t>
      </w:r>
    </w:p>
    <w:p w14:paraId="23F00FD5"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q03 </w:t>
      </w:r>
      <w:proofErr w:type="gramStart"/>
      <w:r w:rsidRPr="00695EB6">
        <w:rPr>
          <w:rFonts w:ascii="Courier" w:hAnsi="Courier"/>
          <w:sz w:val="18"/>
          <w:szCs w:val="18"/>
        </w:rPr>
        <w:t>|  -</w:t>
      </w:r>
      <w:proofErr w:type="gramEnd"/>
      <w:r w:rsidRPr="00695EB6">
        <w:rPr>
          <w:rFonts w:ascii="Courier" w:hAnsi="Courier"/>
          <w:sz w:val="18"/>
          <w:szCs w:val="18"/>
        </w:rPr>
        <w:t xml:space="preserve">0.6289    0.2902    0.2131   -0.0674 |      0.4703  </w:t>
      </w:r>
    </w:p>
    <w:p w14:paraId="4B9C15D3"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q04 |   0.6345    0.1435   -0.1488    0.1527 |      0.5314  </w:t>
      </w:r>
    </w:p>
    <w:p w14:paraId="3DFE2960"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q05 |   0.5555    0.1009   -0.0741    0.1369 |      0.6570  </w:t>
      </w:r>
    </w:p>
    <w:p w14:paraId="5A862D07"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q06 |   0.5619    0.0974    0.5713   -0.0483 |      0.3461  </w:t>
      </w:r>
    </w:p>
    <w:p w14:paraId="687A479F"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q07 |   0.6852    0.0391    0.2521    0.1035 |      0.4547  </w:t>
      </w:r>
    </w:p>
    <w:p w14:paraId="361A960C"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q08 |   0.5489    0.4006   -0.3228   -0.4165 |      0.2605  </w:t>
      </w:r>
    </w:p>
    <w:p w14:paraId="34FB2ACB"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q09 </w:t>
      </w:r>
      <w:proofErr w:type="gramStart"/>
      <w:r w:rsidRPr="00695EB6">
        <w:rPr>
          <w:rFonts w:ascii="Courier" w:hAnsi="Courier"/>
          <w:sz w:val="18"/>
          <w:szCs w:val="18"/>
        </w:rPr>
        <w:t>|  -</w:t>
      </w:r>
      <w:proofErr w:type="gramEnd"/>
      <w:r w:rsidRPr="00695EB6">
        <w:rPr>
          <w:rFonts w:ascii="Courier" w:hAnsi="Courier"/>
          <w:sz w:val="18"/>
          <w:szCs w:val="18"/>
        </w:rPr>
        <w:t xml:space="preserve">0.2838    0.6270   -0.0083    0.1033 |      0.5155  </w:t>
      </w:r>
    </w:p>
    <w:p w14:paraId="22A57ED2"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q10 |   0.4371    0.0345    0.3631   -0.1034 |      0.6652  </w:t>
      </w:r>
    </w:p>
    <w:p w14:paraId="41FF064C"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q11 |   0.6525    0.2454   -0.2089   -0.4000 |      0.3104  </w:t>
      </w:r>
    </w:p>
    <w:p w14:paraId="6FA15A70"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q12 |   0.6687   -0.0477    0.0507    0.2476 |      0.4867  </w:t>
      </w:r>
    </w:p>
    <w:p w14:paraId="1C1769CF"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q13 |   0.6730    0.0758    0.2777   -0.0076 |      0.4642  </w:t>
      </w:r>
    </w:p>
    <w:p w14:paraId="4942EC10"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q14 |   0.6558    0.0230    0.1983    0.1353 |      0.5117  </w:t>
      </w:r>
    </w:p>
    <w:p w14:paraId="2766EEB1"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q15 |   0.5929    0.0103    0.1172   -0.1126 |      0.6220  </w:t>
      </w:r>
    </w:p>
    <w:p w14:paraId="32DFBDB7"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q16 |   0.6793    0.0142   -0.1381    0.0797 |      0.5129  </w:t>
      </w:r>
    </w:p>
    <w:p w14:paraId="4C7DDEE9"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q17 |   0.6431    0.3295   -0.2096   -0.3416 |      0.3172  </w:t>
      </w:r>
    </w:p>
    <w:p w14:paraId="13DD6AC9"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q18 |   0.7012    0.0334    0.2981    0.1251 |      0.4027  </w:t>
      </w:r>
    </w:p>
    <w:p w14:paraId="30566834"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q19 </w:t>
      </w:r>
      <w:proofErr w:type="gramStart"/>
      <w:r w:rsidRPr="00695EB6">
        <w:rPr>
          <w:rFonts w:ascii="Courier" w:hAnsi="Courier"/>
          <w:sz w:val="18"/>
          <w:szCs w:val="18"/>
        </w:rPr>
        <w:t>|  -</w:t>
      </w:r>
      <w:proofErr w:type="gramEnd"/>
      <w:r w:rsidRPr="00695EB6">
        <w:rPr>
          <w:rFonts w:ascii="Courier" w:hAnsi="Courier"/>
          <w:sz w:val="18"/>
          <w:szCs w:val="18"/>
        </w:rPr>
        <w:t xml:space="preserve">0.4268    0.3896    0.0954   -0.0131 |      0.6568  </w:t>
      </w:r>
    </w:p>
    <w:p w14:paraId="7DE85BCB" w14:textId="77777777" w:rsidR="00695EB6" w:rsidRPr="00695EB6" w:rsidRDefault="00695EB6" w:rsidP="00695EB6">
      <w:pPr>
        <w:rPr>
          <w:rFonts w:ascii="Courier" w:hAnsi="Courier"/>
          <w:sz w:val="18"/>
          <w:szCs w:val="18"/>
        </w:rPr>
      </w:pPr>
      <w:r w:rsidRPr="00695EB6">
        <w:rPr>
          <w:rFonts w:ascii="Courier" w:hAnsi="Courier"/>
          <w:sz w:val="18"/>
          <w:szCs w:val="18"/>
        </w:rPr>
        <w:t xml:space="preserve">             q20 |   0.4358   -0.2052   -0.4045    0.2973 |      0.5160  </w:t>
      </w:r>
    </w:p>
    <w:p w14:paraId="561670D5" w14:textId="77777777" w:rsidR="00695EB6" w:rsidRPr="00695EB6" w:rsidRDefault="00695EB6" w:rsidP="00695EB6">
      <w:pPr>
        <w:rPr>
          <w:rFonts w:ascii="Courier" w:hAnsi="Courier"/>
          <w:sz w:val="18"/>
          <w:szCs w:val="18"/>
        </w:rPr>
      </w:pPr>
      <w:r w:rsidRPr="00695EB6">
        <w:rPr>
          <w:rFonts w:ascii="Courier" w:hAnsi="Courier"/>
          <w:sz w:val="18"/>
          <w:szCs w:val="18"/>
        </w:rPr>
        <w:t xml:space="preserve">             q21 |   0.6575   -0.0553   -0.1870    0.2820 |      0.4501  </w:t>
      </w:r>
    </w:p>
    <w:p w14:paraId="35F37F69" w14:textId="77777777" w:rsidR="00695EB6" w:rsidRPr="00695EB6" w:rsidRDefault="00695EB6" w:rsidP="00695EB6">
      <w:pPr>
        <w:rPr>
          <w:rFonts w:ascii="Courier" w:hAnsi="Courier"/>
          <w:sz w:val="18"/>
          <w:szCs w:val="18"/>
        </w:rPr>
      </w:pPr>
      <w:r w:rsidRPr="00695EB6">
        <w:rPr>
          <w:rFonts w:ascii="Courier" w:hAnsi="Courier"/>
          <w:sz w:val="18"/>
          <w:szCs w:val="18"/>
        </w:rPr>
        <w:t xml:space="preserve">             q22 </w:t>
      </w:r>
      <w:proofErr w:type="gramStart"/>
      <w:r w:rsidRPr="00695EB6">
        <w:rPr>
          <w:rFonts w:ascii="Courier" w:hAnsi="Courier"/>
          <w:sz w:val="18"/>
          <w:szCs w:val="18"/>
        </w:rPr>
        <w:t>|  -</w:t>
      </w:r>
      <w:proofErr w:type="gramEnd"/>
      <w:r w:rsidRPr="00695EB6">
        <w:rPr>
          <w:rFonts w:ascii="Courier" w:hAnsi="Courier"/>
          <w:sz w:val="18"/>
          <w:szCs w:val="18"/>
        </w:rPr>
        <w:t xml:space="preserve">0.3016    0.4654   -0.1159    0.3775 |      0.5365  </w:t>
      </w:r>
    </w:p>
    <w:p w14:paraId="596BA56D" w14:textId="77777777" w:rsidR="00695EB6" w:rsidRPr="00695EB6" w:rsidRDefault="00695EB6" w:rsidP="00695EB6">
      <w:pPr>
        <w:rPr>
          <w:rFonts w:ascii="Courier" w:hAnsi="Courier"/>
          <w:sz w:val="18"/>
          <w:szCs w:val="18"/>
        </w:rPr>
      </w:pPr>
      <w:r w:rsidRPr="00695EB6">
        <w:rPr>
          <w:rFonts w:ascii="Courier" w:hAnsi="Courier"/>
          <w:sz w:val="18"/>
          <w:szCs w:val="18"/>
        </w:rPr>
        <w:t xml:space="preserve">             q23 </w:t>
      </w:r>
      <w:proofErr w:type="gramStart"/>
      <w:r w:rsidRPr="00695EB6">
        <w:rPr>
          <w:rFonts w:ascii="Courier" w:hAnsi="Courier"/>
          <w:sz w:val="18"/>
          <w:szCs w:val="18"/>
        </w:rPr>
        <w:t>|  -</w:t>
      </w:r>
      <w:proofErr w:type="gramEnd"/>
      <w:r w:rsidRPr="00695EB6">
        <w:rPr>
          <w:rFonts w:ascii="Courier" w:hAnsi="Courier"/>
          <w:sz w:val="18"/>
          <w:szCs w:val="18"/>
        </w:rPr>
        <w:t xml:space="preserve">0.1439    0.3665   -0.0212    0.5067 |      0.5878  </w:t>
      </w:r>
    </w:p>
    <w:p w14:paraId="11B62EFA"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1534E146" w14:textId="77777777" w:rsidR="00695EB6" w:rsidRDefault="00695EB6" w:rsidP="00695EB6">
      <w:pPr>
        <w:rPr>
          <w:rFonts w:ascii="Courier" w:hAnsi="Courier"/>
          <w:sz w:val="18"/>
          <w:szCs w:val="18"/>
        </w:rPr>
      </w:pPr>
    </w:p>
    <w:p w14:paraId="7963C846" w14:textId="77777777" w:rsidR="004174BE" w:rsidRDefault="004174BE" w:rsidP="00695EB6">
      <w:pPr>
        <w:rPr>
          <w:rFonts w:ascii="Courier" w:hAnsi="Courier"/>
          <w:sz w:val="18"/>
          <w:szCs w:val="18"/>
        </w:rPr>
      </w:pPr>
    </w:p>
    <w:p w14:paraId="1EEDDF0E" w14:textId="77777777" w:rsidR="004174BE" w:rsidRDefault="004174BE" w:rsidP="00695EB6">
      <w:pPr>
        <w:rPr>
          <w:rFonts w:ascii="Courier" w:hAnsi="Courier"/>
          <w:sz w:val="18"/>
          <w:szCs w:val="18"/>
        </w:rPr>
      </w:pPr>
    </w:p>
    <w:p w14:paraId="2692EF7C" w14:textId="77777777" w:rsidR="004174BE" w:rsidRDefault="004174BE" w:rsidP="00695EB6">
      <w:pPr>
        <w:rPr>
          <w:rFonts w:ascii="Courier" w:hAnsi="Courier"/>
          <w:sz w:val="18"/>
          <w:szCs w:val="18"/>
        </w:rPr>
      </w:pPr>
    </w:p>
    <w:p w14:paraId="6DFA21E4" w14:textId="77777777" w:rsidR="004174BE" w:rsidRDefault="004174BE" w:rsidP="00695EB6">
      <w:pPr>
        <w:rPr>
          <w:rFonts w:ascii="Courier" w:hAnsi="Courier"/>
          <w:sz w:val="18"/>
          <w:szCs w:val="18"/>
        </w:rPr>
      </w:pPr>
    </w:p>
    <w:p w14:paraId="2FF30A5C" w14:textId="77777777" w:rsidR="004174BE" w:rsidRDefault="004174BE" w:rsidP="00695EB6">
      <w:pPr>
        <w:rPr>
          <w:rFonts w:ascii="Courier" w:hAnsi="Courier"/>
          <w:sz w:val="18"/>
          <w:szCs w:val="18"/>
        </w:rPr>
      </w:pPr>
    </w:p>
    <w:p w14:paraId="19E13FDE" w14:textId="77777777" w:rsidR="004174BE" w:rsidRDefault="004174BE" w:rsidP="00695EB6">
      <w:pPr>
        <w:rPr>
          <w:rFonts w:ascii="Courier" w:hAnsi="Courier"/>
          <w:sz w:val="18"/>
          <w:szCs w:val="18"/>
        </w:rPr>
      </w:pPr>
    </w:p>
    <w:p w14:paraId="715BF652" w14:textId="77777777" w:rsidR="004174BE" w:rsidRDefault="004174BE" w:rsidP="00695EB6">
      <w:pPr>
        <w:rPr>
          <w:rFonts w:ascii="Courier" w:hAnsi="Courier"/>
          <w:sz w:val="18"/>
          <w:szCs w:val="18"/>
        </w:rPr>
      </w:pPr>
    </w:p>
    <w:p w14:paraId="203E94FB" w14:textId="77777777" w:rsidR="004174BE" w:rsidRDefault="004174BE" w:rsidP="00695EB6">
      <w:pPr>
        <w:rPr>
          <w:rFonts w:ascii="Courier" w:hAnsi="Courier"/>
          <w:sz w:val="18"/>
          <w:szCs w:val="18"/>
        </w:rPr>
      </w:pPr>
    </w:p>
    <w:p w14:paraId="40E3B105" w14:textId="5EA1BD13" w:rsidR="00695EB6" w:rsidRPr="004174BE" w:rsidRDefault="004174BE" w:rsidP="00695EB6">
      <w:pPr>
        <w:rPr>
          <w:rFonts w:ascii="Courier" w:hAnsi="Courier"/>
          <w:b/>
          <w:sz w:val="22"/>
          <w:szCs w:val="22"/>
        </w:rPr>
      </w:pPr>
      <w:r w:rsidRPr="004174BE">
        <w:rPr>
          <w:rFonts w:ascii="Courier" w:hAnsi="Courier"/>
          <w:b/>
          <w:sz w:val="22"/>
          <w:szCs w:val="22"/>
        </w:rPr>
        <w:t>Rotating Factors</w:t>
      </w:r>
      <w:r w:rsidR="001F7C59">
        <w:rPr>
          <w:rFonts w:ascii="Courier" w:hAnsi="Courier"/>
          <w:b/>
          <w:sz w:val="22"/>
          <w:szCs w:val="22"/>
        </w:rPr>
        <w:t xml:space="preserve"> (power point)</w:t>
      </w:r>
    </w:p>
    <w:p w14:paraId="170D2EF7" w14:textId="77777777" w:rsidR="004174BE" w:rsidRPr="004174BE" w:rsidRDefault="004174BE" w:rsidP="00695EB6">
      <w:pPr>
        <w:rPr>
          <w:rFonts w:ascii="Courier" w:hAnsi="Courier"/>
          <w:b/>
          <w:sz w:val="18"/>
          <w:szCs w:val="18"/>
        </w:rPr>
      </w:pPr>
    </w:p>
    <w:p w14:paraId="7A0ADB90" w14:textId="77777777" w:rsidR="00695EB6" w:rsidRPr="008E5B0A" w:rsidRDefault="00695EB6" w:rsidP="00695EB6">
      <w:pPr>
        <w:rPr>
          <w:rFonts w:ascii="Courier" w:hAnsi="Courier"/>
          <w:b/>
          <w:sz w:val="18"/>
          <w:szCs w:val="18"/>
        </w:rPr>
      </w:pPr>
      <w:r w:rsidRPr="00695EB6">
        <w:rPr>
          <w:rFonts w:ascii="Courier" w:hAnsi="Courier"/>
          <w:sz w:val="18"/>
          <w:szCs w:val="18"/>
        </w:rPr>
        <w:t>.</w:t>
      </w:r>
      <w:r w:rsidRPr="008E5B0A">
        <w:rPr>
          <w:rFonts w:ascii="Courier" w:hAnsi="Courier"/>
          <w:b/>
          <w:sz w:val="18"/>
          <w:szCs w:val="18"/>
        </w:rPr>
        <w:t xml:space="preserve"> rotate</w:t>
      </w:r>
    </w:p>
    <w:p w14:paraId="0D961FD9" w14:textId="77777777" w:rsidR="00695EB6" w:rsidRPr="008E5B0A" w:rsidRDefault="00695EB6" w:rsidP="00695EB6">
      <w:pPr>
        <w:rPr>
          <w:rFonts w:ascii="Courier" w:hAnsi="Courier"/>
          <w:b/>
          <w:sz w:val="18"/>
          <w:szCs w:val="18"/>
        </w:rPr>
      </w:pPr>
    </w:p>
    <w:p w14:paraId="5350771C" w14:textId="77777777" w:rsidR="00695EB6" w:rsidRPr="00695EB6" w:rsidRDefault="00695EB6" w:rsidP="00695EB6">
      <w:pPr>
        <w:rPr>
          <w:rFonts w:ascii="Courier" w:hAnsi="Courier"/>
          <w:sz w:val="18"/>
          <w:szCs w:val="18"/>
        </w:rPr>
      </w:pPr>
      <w:r w:rsidRPr="00695EB6">
        <w:rPr>
          <w:rFonts w:ascii="Courier" w:hAnsi="Courier"/>
          <w:sz w:val="18"/>
          <w:szCs w:val="18"/>
        </w:rPr>
        <w:t xml:space="preserve">Factor analysis/correlation                      Number of </w:t>
      </w:r>
      <w:proofErr w:type="spellStart"/>
      <w:r w:rsidRPr="00695EB6">
        <w:rPr>
          <w:rFonts w:ascii="Courier" w:hAnsi="Courier"/>
          <w:sz w:val="18"/>
          <w:szCs w:val="18"/>
        </w:rPr>
        <w:t>obs</w:t>
      </w:r>
      <w:proofErr w:type="spellEnd"/>
      <w:r w:rsidRPr="00695EB6">
        <w:rPr>
          <w:rFonts w:ascii="Courier" w:hAnsi="Courier"/>
          <w:sz w:val="18"/>
          <w:szCs w:val="18"/>
        </w:rPr>
        <w:t xml:space="preserve">    =      2,571</w:t>
      </w:r>
    </w:p>
    <w:p w14:paraId="50F65E9D" w14:textId="77777777" w:rsidR="00695EB6" w:rsidRPr="00695EB6" w:rsidRDefault="00695EB6" w:rsidP="00695EB6">
      <w:pPr>
        <w:rPr>
          <w:rFonts w:ascii="Courier" w:hAnsi="Courier"/>
          <w:sz w:val="18"/>
          <w:szCs w:val="18"/>
        </w:rPr>
      </w:pPr>
      <w:r w:rsidRPr="00695EB6">
        <w:rPr>
          <w:rFonts w:ascii="Courier" w:hAnsi="Courier"/>
          <w:sz w:val="18"/>
          <w:szCs w:val="18"/>
        </w:rPr>
        <w:t xml:space="preserve">    Method: principal-component factors          Retained factors =          4</w:t>
      </w:r>
    </w:p>
    <w:p w14:paraId="16988707" w14:textId="77777777" w:rsidR="00695EB6" w:rsidRPr="00695EB6" w:rsidRDefault="00695EB6" w:rsidP="00695EB6">
      <w:pPr>
        <w:rPr>
          <w:rFonts w:ascii="Courier" w:hAnsi="Courier"/>
          <w:sz w:val="18"/>
          <w:szCs w:val="18"/>
        </w:rPr>
      </w:pPr>
      <w:r w:rsidRPr="00695EB6">
        <w:rPr>
          <w:rFonts w:ascii="Courier" w:hAnsi="Courier"/>
          <w:sz w:val="18"/>
          <w:szCs w:val="18"/>
        </w:rPr>
        <w:t xml:space="preserve">    Rotation: orthogonal </w:t>
      </w:r>
      <w:proofErr w:type="spellStart"/>
      <w:r w:rsidRPr="00695EB6">
        <w:rPr>
          <w:rFonts w:ascii="Courier" w:hAnsi="Courier"/>
          <w:sz w:val="18"/>
          <w:szCs w:val="18"/>
        </w:rPr>
        <w:t>varimax</w:t>
      </w:r>
      <w:proofErr w:type="spellEnd"/>
      <w:r w:rsidRPr="00695EB6">
        <w:rPr>
          <w:rFonts w:ascii="Courier" w:hAnsi="Courier"/>
          <w:sz w:val="18"/>
          <w:szCs w:val="18"/>
        </w:rPr>
        <w:t xml:space="preserve"> (Kaiser </w:t>
      </w:r>
      <w:proofErr w:type="gramStart"/>
      <w:r w:rsidRPr="00695EB6">
        <w:rPr>
          <w:rFonts w:ascii="Courier" w:hAnsi="Courier"/>
          <w:sz w:val="18"/>
          <w:szCs w:val="18"/>
        </w:rPr>
        <w:t xml:space="preserve">off)   </w:t>
      </w:r>
      <w:proofErr w:type="gramEnd"/>
      <w:r w:rsidRPr="00695EB6">
        <w:rPr>
          <w:rFonts w:ascii="Courier" w:hAnsi="Courier"/>
          <w:sz w:val="18"/>
          <w:szCs w:val="18"/>
        </w:rPr>
        <w:t xml:space="preserve"> Number of </w:t>
      </w:r>
      <w:proofErr w:type="spellStart"/>
      <w:r w:rsidRPr="00695EB6">
        <w:rPr>
          <w:rFonts w:ascii="Courier" w:hAnsi="Courier"/>
          <w:sz w:val="18"/>
          <w:szCs w:val="18"/>
        </w:rPr>
        <w:t>params</w:t>
      </w:r>
      <w:proofErr w:type="spellEnd"/>
      <w:r w:rsidRPr="00695EB6">
        <w:rPr>
          <w:rFonts w:ascii="Courier" w:hAnsi="Courier"/>
          <w:sz w:val="18"/>
          <w:szCs w:val="18"/>
        </w:rPr>
        <w:t xml:space="preserve"> =         86</w:t>
      </w:r>
    </w:p>
    <w:p w14:paraId="7480D0C9" w14:textId="77777777" w:rsidR="00695EB6" w:rsidRPr="00695EB6" w:rsidRDefault="00695EB6" w:rsidP="00695EB6">
      <w:pPr>
        <w:rPr>
          <w:rFonts w:ascii="Courier" w:hAnsi="Courier"/>
          <w:sz w:val="18"/>
          <w:szCs w:val="18"/>
        </w:rPr>
      </w:pPr>
    </w:p>
    <w:p w14:paraId="0CD6A689"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21BF7E75"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roofErr w:type="gramStart"/>
      <w:r w:rsidRPr="00695EB6">
        <w:rPr>
          <w:rFonts w:ascii="Courier" w:hAnsi="Courier"/>
          <w:sz w:val="18"/>
          <w:szCs w:val="18"/>
        </w:rPr>
        <w:t>Factor  |</w:t>
      </w:r>
      <w:proofErr w:type="gramEnd"/>
      <w:r w:rsidRPr="00695EB6">
        <w:rPr>
          <w:rFonts w:ascii="Courier" w:hAnsi="Courier"/>
          <w:sz w:val="18"/>
          <w:szCs w:val="18"/>
        </w:rPr>
        <w:t xml:space="preserve">     Variance   Difference        Proportion   Cumulative</w:t>
      </w:r>
    </w:p>
    <w:p w14:paraId="4A631A2E"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56F04215"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1  |</w:t>
      </w:r>
      <w:proofErr w:type="gramEnd"/>
      <w:r w:rsidRPr="00695EB6">
        <w:rPr>
          <w:rFonts w:ascii="Courier" w:hAnsi="Courier"/>
          <w:sz w:val="18"/>
          <w:szCs w:val="18"/>
        </w:rPr>
        <w:t xml:space="preserve">      3.67824      0.65866            0.1599       0.1599</w:t>
      </w:r>
    </w:p>
    <w:p w14:paraId="5A2404A2"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2  |</w:t>
      </w:r>
      <w:proofErr w:type="gramEnd"/>
      <w:r w:rsidRPr="00695EB6">
        <w:rPr>
          <w:rFonts w:ascii="Courier" w:hAnsi="Courier"/>
          <w:sz w:val="18"/>
          <w:szCs w:val="18"/>
        </w:rPr>
        <w:t xml:space="preserve">      3.01958      0.01412            0.1313       0.2912</w:t>
      </w:r>
    </w:p>
    <w:p w14:paraId="32D28EFF"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3  |</w:t>
      </w:r>
      <w:proofErr w:type="gramEnd"/>
      <w:r w:rsidRPr="00695EB6">
        <w:rPr>
          <w:rFonts w:ascii="Courier" w:hAnsi="Courier"/>
          <w:sz w:val="18"/>
          <w:szCs w:val="18"/>
        </w:rPr>
        <w:t xml:space="preserve">      3.00546      1.13592            0.1307       0.4219</w:t>
      </w:r>
    </w:p>
    <w:p w14:paraId="52C4A5CD"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w:t>
      </w:r>
      <w:proofErr w:type="gramStart"/>
      <w:r w:rsidRPr="00695EB6">
        <w:rPr>
          <w:rFonts w:ascii="Courier" w:hAnsi="Courier"/>
          <w:sz w:val="18"/>
          <w:szCs w:val="18"/>
        </w:rPr>
        <w:t>4  |</w:t>
      </w:r>
      <w:proofErr w:type="gramEnd"/>
      <w:r w:rsidRPr="00695EB6">
        <w:rPr>
          <w:rFonts w:ascii="Courier" w:hAnsi="Courier"/>
          <w:sz w:val="18"/>
          <w:szCs w:val="18"/>
        </w:rPr>
        <w:t xml:space="preserve">      1.86954            .            0.0813       0.5032</w:t>
      </w:r>
    </w:p>
    <w:p w14:paraId="5D198928"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37AF9BA6" w14:textId="77777777" w:rsidR="00695EB6" w:rsidRPr="00695EB6" w:rsidRDefault="00695EB6" w:rsidP="00695EB6">
      <w:pPr>
        <w:rPr>
          <w:rFonts w:ascii="Courier" w:hAnsi="Courier"/>
          <w:sz w:val="18"/>
          <w:szCs w:val="18"/>
        </w:rPr>
      </w:pPr>
      <w:r w:rsidRPr="00695EB6">
        <w:rPr>
          <w:rFonts w:ascii="Courier" w:hAnsi="Courier"/>
          <w:sz w:val="18"/>
          <w:szCs w:val="18"/>
        </w:rPr>
        <w:t xml:space="preserve">    LR test: independent vs. saturated: chi2(253) = 1.9e+04 </w:t>
      </w:r>
      <w:proofErr w:type="spellStart"/>
      <w:r w:rsidRPr="00695EB6">
        <w:rPr>
          <w:rFonts w:ascii="Courier" w:hAnsi="Courier"/>
          <w:sz w:val="18"/>
          <w:szCs w:val="18"/>
        </w:rPr>
        <w:t>Prob</w:t>
      </w:r>
      <w:proofErr w:type="spellEnd"/>
      <w:r w:rsidRPr="00695EB6">
        <w:rPr>
          <w:rFonts w:ascii="Courier" w:hAnsi="Courier"/>
          <w:sz w:val="18"/>
          <w:szCs w:val="18"/>
        </w:rPr>
        <w:t>&gt;chi2 = 0.0000</w:t>
      </w:r>
    </w:p>
    <w:p w14:paraId="66F2FA28" w14:textId="77777777" w:rsidR="00695EB6" w:rsidRPr="00695EB6" w:rsidRDefault="00695EB6" w:rsidP="00695EB6">
      <w:pPr>
        <w:rPr>
          <w:rFonts w:ascii="Courier" w:hAnsi="Courier"/>
          <w:sz w:val="18"/>
          <w:szCs w:val="18"/>
        </w:rPr>
      </w:pPr>
    </w:p>
    <w:p w14:paraId="7CFF51CA" w14:textId="1EEA9B47" w:rsidR="00695EB6" w:rsidRPr="00695EB6" w:rsidRDefault="00695EB6" w:rsidP="00695EB6">
      <w:pPr>
        <w:rPr>
          <w:rFonts w:ascii="Courier" w:hAnsi="Courier"/>
          <w:sz w:val="18"/>
          <w:szCs w:val="18"/>
        </w:rPr>
      </w:pPr>
      <w:r w:rsidRPr="00695EB6">
        <w:rPr>
          <w:rFonts w:ascii="Courier" w:hAnsi="Courier"/>
          <w:sz w:val="18"/>
          <w:szCs w:val="18"/>
        </w:rPr>
        <w:t>Rotated factor loadings (pattern matrix) and unique variances</w:t>
      </w:r>
    </w:p>
    <w:p w14:paraId="69F1A8C4"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76E4671A" w14:textId="1B4F6A73" w:rsidR="00695EB6" w:rsidRPr="00695EB6" w:rsidRDefault="00695EB6" w:rsidP="00695EB6">
      <w:pPr>
        <w:rPr>
          <w:rFonts w:ascii="Courier" w:hAnsi="Courier"/>
          <w:sz w:val="18"/>
          <w:szCs w:val="18"/>
        </w:rPr>
      </w:pPr>
      <w:r w:rsidRPr="00695EB6">
        <w:rPr>
          <w:rFonts w:ascii="Courier" w:hAnsi="Courier"/>
          <w:sz w:val="18"/>
          <w:szCs w:val="18"/>
        </w:rPr>
        <w:t xml:space="preserve">        Variable </w:t>
      </w:r>
      <w:proofErr w:type="gramStart"/>
      <w:r w:rsidRPr="00695EB6">
        <w:rPr>
          <w:rFonts w:ascii="Courier" w:hAnsi="Courier"/>
          <w:sz w:val="18"/>
          <w:szCs w:val="18"/>
        </w:rPr>
        <w:t>|  Factor</w:t>
      </w:r>
      <w:proofErr w:type="gramEnd"/>
      <w:r w:rsidRPr="00695EB6">
        <w:rPr>
          <w:rFonts w:ascii="Courier" w:hAnsi="Courier"/>
          <w:sz w:val="18"/>
          <w:szCs w:val="18"/>
        </w:rPr>
        <w:t xml:space="preserve">1   Factor2   Factor3   Factor4 |   Uniqueness </w:t>
      </w:r>
    </w:p>
    <w:p w14:paraId="335452F9" w14:textId="12C7AD5C"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44FFDE1E" w14:textId="1B4D05DD" w:rsidR="00695EB6" w:rsidRPr="00695EB6" w:rsidRDefault="00695EB6" w:rsidP="00695EB6">
      <w:pPr>
        <w:rPr>
          <w:rFonts w:ascii="Courier" w:hAnsi="Courier"/>
          <w:sz w:val="18"/>
          <w:szCs w:val="18"/>
        </w:rPr>
      </w:pPr>
      <w:r w:rsidRPr="00695EB6">
        <w:rPr>
          <w:rFonts w:ascii="Courier" w:hAnsi="Courier"/>
          <w:sz w:val="18"/>
          <w:szCs w:val="18"/>
        </w:rPr>
        <w:t xml:space="preserve">             q01 |   0.2378    0.4071    0.4532    0.0838 |      0.5654  </w:t>
      </w:r>
    </w:p>
    <w:p w14:paraId="26F8FF90" w14:textId="68A13749" w:rsidR="00695EB6" w:rsidRPr="00695EB6" w:rsidRDefault="00695EB6" w:rsidP="00695EB6">
      <w:pPr>
        <w:rPr>
          <w:rFonts w:ascii="Courier" w:hAnsi="Courier"/>
          <w:sz w:val="18"/>
          <w:szCs w:val="18"/>
        </w:rPr>
      </w:pPr>
      <w:r w:rsidRPr="00695EB6">
        <w:rPr>
          <w:rFonts w:ascii="Courier" w:hAnsi="Courier"/>
          <w:sz w:val="18"/>
          <w:szCs w:val="18"/>
        </w:rPr>
        <w:t xml:space="preserve">             q02 </w:t>
      </w:r>
      <w:proofErr w:type="gramStart"/>
      <w:r w:rsidRPr="00695EB6">
        <w:rPr>
          <w:rFonts w:ascii="Courier" w:hAnsi="Courier"/>
          <w:sz w:val="18"/>
          <w:szCs w:val="18"/>
        </w:rPr>
        <w:t>|  -</w:t>
      </w:r>
      <w:proofErr w:type="gramEnd"/>
      <w:r w:rsidRPr="00695EB6">
        <w:rPr>
          <w:rFonts w:ascii="Courier" w:hAnsi="Courier"/>
          <w:sz w:val="18"/>
          <w:szCs w:val="18"/>
        </w:rPr>
        <w:t xml:space="preserve">0.0203    0.0372   -0.3665    0.5269 |      0.5862  </w:t>
      </w:r>
    </w:p>
    <w:p w14:paraId="397108E9" w14:textId="0BD2E68E" w:rsidR="00695EB6" w:rsidRPr="00695EB6" w:rsidRDefault="00ED0907" w:rsidP="00695EB6">
      <w:pPr>
        <w:rPr>
          <w:rFonts w:ascii="Courier" w:hAnsi="Courier"/>
          <w:sz w:val="18"/>
          <w:szCs w:val="18"/>
        </w:rPr>
      </w:pPr>
      <w:r>
        <w:rPr>
          <w:rFonts w:ascii="Courier" w:hAnsi="Courier"/>
          <w:noProof/>
          <w:sz w:val="18"/>
          <w:szCs w:val="18"/>
        </w:rPr>
        <mc:AlternateContent>
          <mc:Choice Requires="wps">
            <w:drawing>
              <wp:anchor distT="0" distB="0" distL="114300" distR="114300" simplePos="0" relativeHeight="251662336" behindDoc="0" locked="0" layoutInCell="1" allowOverlap="1" wp14:anchorId="77EE701B" wp14:editId="2BBC3521">
                <wp:simplePos x="0" y="0"/>
                <wp:positionH relativeFrom="column">
                  <wp:posOffset>5954395</wp:posOffset>
                </wp:positionH>
                <wp:positionV relativeFrom="paragraph">
                  <wp:posOffset>34290</wp:posOffset>
                </wp:positionV>
                <wp:extent cx="2287905" cy="9118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2287905" cy="9118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8318CF" w14:textId="29DE0638" w:rsidR="00ED0907" w:rsidRPr="002457AF" w:rsidRDefault="002457AF" w:rsidP="00ED0907">
                            <w:pPr>
                              <w:rPr>
                                <w:rFonts w:ascii="Courier" w:hAnsi="Courier"/>
                                <w:sz w:val="20"/>
                                <w:szCs w:val="20"/>
                              </w:rPr>
                            </w:pPr>
                            <w:r w:rsidRPr="002457AF">
                              <w:rPr>
                                <w:rFonts w:ascii="Courier" w:hAnsi="Courier" w:cs="Courier New"/>
                                <w:sz w:val="20"/>
                                <w:szCs w:val="20"/>
                              </w:rPr>
                              <w:t>Stevens (</w:t>
                            </w:r>
                            <w:r w:rsidR="00AF4A13">
                              <w:rPr>
                                <w:rFonts w:ascii="Courier" w:hAnsi="Courier" w:cs="Courier New"/>
                                <w:sz w:val="20"/>
                                <w:szCs w:val="20"/>
                              </w:rPr>
                              <w:t>2009</w:t>
                            </w:r>
                            <w:r w:rsidRPr="002457AF">
                              <w:rPr>
                                <w:rFonts w:ascii="Courier" w:hAnsi="Courier" w:cs="Courier New"/>
                                <w:sz w:val="20"/>
                                <w:szCs w:val="20"/>
                              </w:rPr>
                              <w:t xml:space="preserve">) </w:t>
                            </w:r>
                            <w:r w:rsidR="00ED0907" w:rsidRPr="002457AF">
                              <w:rPr>
                                <w:rFonts w:ascii="Courier" w:hAnsi="Courier"/>
                                <w:sz w:val="20"/>
                                <w:szCs w:val="20"/>
                              </w:rPr>
                              <w:t xml:space="preserve">suggests that items with factors loading greater than .40 are important and worth retaining.  </w:t>
                            </w:r>
                          </w:p>
                          <w:p w14:paraId="4B5B6A02" w14:textId="77777777" w:rsidR="00ED0907" w:rsidRPr="002457AF" w:rsidRDefault="00ED0907" w:rsidP="00ED0907">
                            <w:pPr>
                              <w:rPr>
                                <w:rFonts w:ascii="Courier" w:hAnsi="Courier"/>
                                <w:sz w:val="18"/>
                                <w:szCs w:val="18"/>
                              </w:rPr>
                            </w:pPr>
                          </w:p>
                          <w:p w14:paraId="3768D964" w14:textId="77777777" w:rsidR="00ED0907" w:rsidRDefault="00ED09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E701B" id="Text Box 6" o:spid="_x0000_s1029" type="#_x0000_t202" style="position:absolute;margin-left:468.85pt;margin-top:2.7pt;width:180.15pt;height:7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" filled="f" stroked="f">
                <v:textbox>
                  <w:txbxContent>
                    <w:p w14:paraId="078318CF" w14:textId="29DE0638" w:rsidR="00ED0907" w:rsidRPr="002457AF" w:rsidRDefault="002457AF" w:rsidP="00ED0907">
                      <w:pPr>
                        <w:rPr>
                          <w:rFonts w:ascii="Courier" w:hAnsi="Courier"/>
                          <w:sz w:val="20"/>
                          <w:szCs w:val="20"/>
                        </w:rPr>
                      </w:pPr>
                      <w:r w:rsidRPr="002457AF">
                        <w:rPr>
                          <w:rFonts w:ascii="Courier" w:hAnsi="Courier" w:cs="Courier New"/>
                          <w:sz w:val="20"/>
                          <w:szCs w:val="20"/>
                        </w:rPr>
                        <w:t>Stevens (</w:t>
                      </w:r>
                      <w:r w:rsidR="00AF4A13">
                        <w:rPr>
                          <w:rFonts w:ascii="Courier" w:hAnsi="Courier" w:cs="Courier New"/>
                          <w:sz w:val="20"/>
                          <w:szCs w:val="20"/>
                        </w:rPr>
                        <w:t>2009</w:t>
                      </w:r>
                      <w:r w:rsidRPr="002457AF">
                        <w:rPr>
                          <w:rFonts w:ascii="Courier" w:hAnsi="Courier" w:cs="Courier New"/>
                          <w:sz w:val="20"/>
                          <w:szCs w:val="20"/>
                        </w:rPr>
                        <w:t xml:space="preserve">) </w:t>
                      </w:r>
                      <w:r w:rsidR="00ED0907" w:rsidRPr="002457AF">
                        <w:rPr>
                          <w:rFonts w:ascii="Courier" w:hAnsi="Courier"/>
                          <w:sz w:val="20"/>
                          <w:szCs w:val="20"/>
                        </w:rPr>
                        <w:t xml:space="preserve">suggests that items with factors loading greater than .40 are important and worth retaining.  </w:t>
                      </w:r>
                    </w:p>
                    <w:p w14:paraId="4B5B6A02" w14:textId="77777777" w:rsidR="00ED0907" w:rsidRPr="002457AF" w:rsidRDefault="00ED0907" w:rsidP="00ED0907">
                      <w:pPr>
                        <w:rPr>
                          <w:rFonts w:ascii="Courier" w:hAnsi="Courier"/>
                          <w:sz w:val="18"/>
                          <w:szCs w:val="18"/>
                        </w:rPr>
                      </w:pPr>
                    </w:p>
                    <w:p w14:paraId="3768D964" w14:textId="77777777" w:rsidR="00ED0907" w:rsidRDefault="00ED0907"/>
                  </w:txbxContent>
                </v:textbox>
                <w10:wrap type="square"/>
              </v:shape>
            </w:pict>
          </mc:Fallback>
        </mc:AlternateContent>
      </w:r>
      <w:r w:rsidR="00695EB6" w:rsidRPr="00695EB6">
        <w:rPr>
          <w:rFonts w:ascii="Courier" w:hAnsi="Courier"/>
          <w:sz w:val="18"/>
          <w:szCs w:val="18"/>
        </w:rPr>
        <w:t xml:space="preserve">             q03 </w:t>
      </w:r>
      <w:proofErr w:type="gramStart"/>
      <w:r w:rsidR="00695EB6" w:rsidRPr="00695EB6">
        <w:rPr>
          <w:rFonts w:ascii="Courier" w:hAnsi="Courier"/>
          <w:sz w:val="18"/>
          <w:szCs w:val="18"/>
        </w:rPr>
        <w:t>|  -</w:t>
      </w:r>
      <w:proofErr w:type="gramEnd"/>
      <w:r w:rsidR="00695EB6" w:rsidRPr="00695EB6">
        <w:rPr>
          <w:rFonts w:ascii="Courier" w:hAnsi="Courier"/>
          <w:sz w:val="18"/>
          <w:szCs w:val="18"/>
        </w:rPr>
        <w:t xml:space="preserve">0.2113   -0.2379   -0.5586    0.3411 |      0.4703  </w:t>
      </w:r>
    </w:p>
    <w:p w14:paraId="406FA511"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q04 |   0.3197    0.3710    0.4741    0.0625 |      0.5314  </w:t>
      </w:r>
    </w:p>
    <w:p w14:paraId="161C4F86"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q05 |   0.3205    0.2887    0.3947    0.0345 |      0.6570  </w:t>
      </w:r>
    </w:p>
    <w:p w14:paraId="5723930E"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q06 |   0.7916    0.1394   -0.0465   -0.0751 |      0.3461  </w:t>
      </w:r>
    </w:p>
    <w:p w14:paraId="0ACD75F4"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q07 |   0.6394    0.2159    0.2918   -0.0684 |      0.4547  </w:t>
      </w:r>
    </w:p>
    <w:p w14:paraId="0732BA68"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q08 |   0.0887    0.8498    0.0962    0.0145 |      0.2605  </w:t>
      </w:r>
    </w:p>
    <w:p w14:paraId="4025D410"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q09 </w:t>
      </w:r>
      <w:proofErr w:type="gramStart"/>
      <w:r w:rsidRPr="00695EB6">
        <w:rPr>
          <w:rFonts w:ascii="Courier" w:hAnsi="Courier"/>
          <w:sz w:val="18"/>
          <w:szCs w:val="18"/>
        </w:rPr>
        <w:t>|  -</w:t>
      </w:r>
      <w:proofErr w:type="gramEnd"/>
      <w:r w:rsidRPr="00695EB6">
        <w:rPr>
          <w:rFonts w:ascii="Courier" w:hAnsi="Courier"/>
          <w:sz w:val="18"/>
          <w:szCs w:val="18"/>
        </w:rPr>
        <w:t xml:space="preserve">0.1062    0.0920   -0.2387    0.6386 |      0.5155  </w:t>
      </w:r>
    </w:p>
    <w:p w14:paraId="06455111"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q10 |   0.5413    0.1599   -0.0257   -0.1244 |      0.6652  </w:t>
      </w:r>
    </w:p>
    <w:p w14:paraId="2C43B831"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q11 |   0.2262    0.7751    0.1424   -0.1319 |      0.3104  </w:t>
      </w:r>
    </w:p>
    <w:p w14:paraId="3CFE006D"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q12 |   0.4849    0.1629    0.4978   -0.0614 |      0.4867  </w:t>
      </w:r>
    </w:p>
    <w:p w14:paraId="77631A27"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q13 |   0.6410    0.2814    0.1934   -0.0912 |      0.4642  </w:t>
      </w:r>
    </w:p>
    <w:p w14:paraId="2FEF5217"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q14 |   0.5824    0.1959    0.3276   -0.0585 |      0.5117  </w:t>
      </w:r>
    </w:p>
    <w:p w14:paraId="0B2D0304"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q15 |   0.4485    0.3340    0.1831   -0.1783 |      0.6220  </w:t>
      </w:r>
    </w:p>
    <w:p w14:paraId="58D96EF1"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q16 |   0.3333    0.3714    0.4791   -0.0924 |      0.5129  </w:t>
      </w:r>
    </w:p>
    <w:p w14:paraId="28820020"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q17 |   0.2360    0.7763    0.1534   -0.0301 |      0.3172  </w:t>
      </w:r>
    </w:p>
    <w:p w14:paraId="1E4B86AC"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q18 |   0.6866    0.1906    0.2919   -0.0667 |      0.4027  </w:t>
      </w:r>
    </w:p>
    <w:p w14:paraId="527A2D0E"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q19 </w:t>
      </w:r>
      <w:proofErr w:type="gramStart"/>
      <w:r w:rsidRPr="00695EB6">
        <w:rPr>
          <w:rFonts w:ascii="Courier" w:hAnsi="Courier"/>
          <w:sz w:val="18"/>
          <w:szCs w:val="18"/>
        </w:rPr>
        <w:t>|  -</w:t>
      </w:r>
      <w:proofErr w:type="gramEnd"/>
      <w:r w:rsidRPr="00695EB6">
        <w:rPr>
          <w:rFonts w:ascii="Courier" w:hAnsi="Courier"/>
          <w:sz w:val="18"/>
          <w:szCs w:val="18"/>
        </w:rPr>
        <w:t xml:space="preserve">0.1566   -0.0693   -0.3816    0.4102 |      0.6568  </w:t>
      </w:r>
    </w:p>
    <w:p w14:paraId="341F513F" w14:textId="77777777" w:rsidR="00695EB6" w:rsidRPr="00695EB6" w:rsidRDefault="00695EB6" w:rsidP="00695EB6">
      <w:pPr>
        <w:rPr>
          <w:rFonts w:ascii="Courier" w:hAnsi="Courier"/>
          <w:sz w:val="18"/>
          <w:szCs w:val="18"/>
        </w:rPr>
      </w:pPr>
      <w:r w:rsidRPr="00695EB6">
        <w:rPr>
          <w:rFonts w:ascii="Courier" w:hAnsi="Courier"/>
          <w:sz w:val="18"/>
          <w:szCs w:val="18"/>
        </w:rPr>
        <w:t xml:space="preserve">             q20 </w:t>
      </w:r>
      <w:proofErr w:type="gramStart"/>
      <w:r w:rsidRPr="00695EB6">
        <w:rPr>
          <w:rFonts w:ascii="Courier" w:hAnsi="Courier"/>
          <w:sz w:val="18"/>
          <w:szCs w:val="18"/>
        </w:rPr>
        <w:t>|  -</w:t>
      </w:r>
      <w:proofErr w:type="gramEnd"/>
      <w:r w:rsidRPr="00695EB6">
        <w:rPr>
          <w:rFonts w:ascii="Courier" w:hAnsi="Courier"/>
          <w:sz w:val="18"/>
          <w:szCs w:val="18"/>
        </w:rPr>
        <w:t xml:space="preserve">0.0177    0.1198    0.6763   -0.1093 |      0.5160  </w:t>
      </w:r>
    </w:p>
    <w:p w14:paraId="307CAB97" w14:textId="77777777" w:rsidR="00695EB6" w:rsidRPr="00695EB6" w:rsidRDefault="00695EB6" w:rsidP="00695EB6">
      <w:pPr>
        <w:rPr>
          <w:rFonts w:ascii="Courier" w:hAnsi="Courier"/>
          <w:sz w:val="18"/>
          <w:szCs w:val="18"/>
        </w:rPr>
      </w:pPr>
      <w:r w:rsidRPr="00695EB6">
        <w:rPr>
          <w:rFonts w:ascii="Courier" w:hAnsi="Courier"/>
          <w:sz w:val="18"/>
          <w:szCs w:val="18"/>
        </w:rPr>
        <w:t xml:space="preserve">             q21 |   0.3007    0.2287    0.6366   -0.0435 |      0.4501  </w:t>
      </w:r>
    </w:p>
    <w:p w14:paraId="39CF8132" w14:textId="77777777" w:rsidR="00695EB6" w:rsidRPr="00695EB6" w:rsidRDefault="00695EB6" w:rsidP="00695EB6">
      <w:pPr>
        <w:rPr>
          <w:rFonts w:ascii="Courier" w:hAnsi="Courier"/>
          <w:sz w:val="18"/>
          <w:szCs w:val="18"/>
        </w:rPr>
      </w:pPr>
      <w:r w:rsidRPr="00695EB6">
        <w:rPr>
          <w:rFonts w:ascii="Courier" w:hAnsi="Courier"/>
          <w:sz w:val="18"/>
          <w:szCs w:val="18"/>
        </w:rPr>
        <w:t xml:space="preserve">             q22 </w:t>
      </w:r>
      <w:proofErr w:type="gramStart"/>
      <w:r w:rsidRPr="00695EB6">
        <w:rPr>
          <w:rFonts w:ascii="Courier" w:hAnsi="Courier"/>
          <w:sz w:val="18"/>
          <w:szCs w:val="18"/>
        </w:rPr>
        <w:t>|  -</w:t>
      </w:r>
      <w:proofErr w:type="gramEnd"/>
      <w:r w:rsidRPr="00695EB6">
        <w:rPr>
          <w:rFonts w:ascii="Courier" w:hAnsi="Courier"/>
          <w:sz w:val="18"/>
          <w:szCs w:val="18"/>
        </w:rPr>
        <w:t xml:space="preserve">0.1815   -0.1107    0.0190    0.6465 |      0.5365  </w:t>
      </w:r>
    </w:p>
    <w:p w14:paraId="689C1DA0" w14:textId="77777777" w:rsidR="00695EB6" w:rsidRPr="00695EB6" w:rsidRDefault="00695EB6" w:rsidP="00695EB6">
      <w:pPr>
        <w:rPr>
          <w:rFonts w:ascii="Courier" w:hAnsi="Courier"/>
          <w:sz w:val="18"/>
          <w:szCs w:val="18"/>
        </w:rPr>
      </w:pPr>
      <w:r w:rsidRPr="00695EB6">
        <w:rPr>
          <w:rFonts w:ascii="Courier" w:hAnsi="Courier"/>
          <w:sz w:val="18"/>
          <w:szCs w:val="18"/>
        </w:rPr>
        <w:t xml:space="preserve">             q23 </w:t>
      </w:r>
      <w:proofErr w:type="gramStart"/>
      <w:r w:rsidRPr="00695EB6">
        <w:rPr>
          <w:rFonts w:ascii="Courier" w:hAnsi="Courier"/>
          <w:sz w:val="18"/>
          <w:szCs w:val="18"/>
        </w:rPr>
        <w:t>|  -</w:t>
      </w:r>
      <w:proofErr w:type="gramEnd"/>
      <w:r w:rsidRPr="00695EB6">
        <w:rPr>
          <w:rFonts w:ascii="Courier" w:hAnsi="Courier"/>
          <w:sz w:val="18"/>
          <w:szCs w:val="18"/>
        </w:rPr>
        <w:t xml:space="preserve">0.0044   -0.1883    0.1604    0.5924 |      0.5878  </w:t>
      </w:r>
    </w:p>
    <w:p w14:paraId="48296162"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7689D9C5" w14:textId="77777777" w:rsidR="00695EB6" w:rsidRPr="00695EB6" w:rsidRDefault="00695EB6" w:rsidP="00695EB6">
      <w:pPr>
        <w:rPr>
          <w:rFonts w:ascii="Courier" w:hAnsi="Courier"/>
          <w:sz w:val="18"/>
          <w:szCs w:val="18"/>
        </w:rPr>
      </w:pPr>
    </w:p>
    <w:p w14:paraId="21744D5C" w14:textId="77777777" w:rsidR="00695EB6" w:rsidRPr="00695EB6" w:rsidRDefault="00695EB6" w:rsidP="00695EB6">
      <w:pPr>
        <w:rPr>
          <w:rFonts w:ascii="Courier" w:hAnsi="Courier"/>
          <w:sz w:val="18"/>
          <w:szCs w:val="18"/>
        </w:rPr>
      </w:pPr>
      <w:r w:rsidRPr="00695EB6">
        <w:rPr>
          <w:rFonts w:ascii="Courier" w:hAnsi="Courier"/>
          <w:sz w:val="18"/>
          <w:szCs w:val="18"/>
        </w:rPr>
        <w:t>Factor rotation matrix</w:t>
      </w:r>
    </w:p>
    <w:p w14:paraId="05C88064" w14:textId="77777777" w:rsidR="00695EB6" w:rsidRPr="00695EB6" w:rsidRDefault="00695EB6" w:rsidP="00695EB6">
      <w:pPr>
        <w:rPr>
          <w:rFonts w:ascii="Courier" w:hAnsi="Courier"/>
          <w:sz w:val="18"/>
          <w:szCs w:val="18"/>
        </w:rPr>
      </w:pPr>
    </w:p>
    <w:p w14:paraId="77F2381E"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225FD528" w14:textId="77777777" w:rsidR="00695EB6" w:rsidRPr="00695EB6" w:rsidRDefault="00695EB6" w:rsidP="00695EB6">
      <w:pPr>
        <w:rPr>
          <w:rFonts w:ascii="Courier" w:hAnsi="Courier"/>
          <w:sz w:val="18"/>
          <w:szCs w:val="18"/>
        </w:rPr>
      </w:pPr>
      <w:r w:rsidRPr="00695EB6">
        <w:rPr>
          <w:rFonts w:ascii="Courier" w:hAnsi="Courier"/>
          <w:sz w:val="18"/>
          <w:szCs w:val="18"/>
        </w:rPr>
        <w:t xml:space="preserve">                 | Factor</w:t>
      </w:r>
      <w:proofErr w:type="gramStart"/>
      <w:r w:rsidRPr="00695EB6">
        <w:rPr>
          <w:rFonts w:ascii="Courier" w:hAnsi="Courier"/>
          <w:sz w:val="18"/>
          <w:szCs w:val="18"/>
        </w:rPr>
        <w:t>1  Factor</w:t>
      </w:r>
      <w:proofErr w:type="gramEnd"/>
      <w:r w:rsidRPr="00695EB6">
        <w:rPr>
          <w:rFonts w:ascii="Courier" w:hAnsi="Courier"/>
          <w:sz w:val="18"/>
          <w:szCs w:val="18"/>
        </w:rPr>
        <w:t xml:space="preserve">2  Factor3  Factor4 </w:t>
      </w:r>
    </w:p>
    <w:p w14:paraId="5181158E"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6024C100"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Factor1 </w:t>
      </w:r>
      <w:proofErr w:type="gramStart"/>
      <w:r w:rsidRPr="00695EB6">
        <w:rPr>
          <w:rFonts w:ascii="Courier" w:hAnsi="Courier"/>
          <w:sz w:val="18"/>
          <w:szCs w:val="18"/>
        </w:rPr>
        <w:t>|  0.6283</w:t>
      </w:r>
      <w:proofErr w:type="gramEnd"/>
      <w:r w:rsidRPr="00695EB6">
        <w:rPr>
          <w:rFonts w:ascii="Courier" w:hAnsi="Courier"/>
          <w:sz w:val="18"/>
          <w:szCs w:val="18"/>
        </w:rPr>
        <w:t xml:space="preserve">   0.5237   0.5331  -0.2161 </w:t>
      </w:r>
    </w:p>
    <w:p w14:paraId="7D0D03B9"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Factor2 </w:t>
      </w:r>
      <w:proofErr w:type="gramStart"/>
      <w:r w:rsidRPr="00695EB6">
        <w:rPr>
          <w:rFonts w:ascii="Courier" w:hAnsi="Courier"/>
          <w:sz w:val="18"/>
          <w:szCs w:val="18"/>
        </w:rPr>
        <w:t>|  0.1043</w:t>
      </w:r>
      <w:proofErr w:type="gramEnd"/>
      <w:r w:rsidRPr="00695EB6">
        <w:rPr>
          <w:rFonts w:ascii="Courier" w:hAnsi="Courier"/>
          <w:sz w:val="18"/>
          <w:szCs w:val="18"/>
        </w:rPr>
        <w:t xml:space="preserve">   0.4745  -0.2494   0.8377 </w:t>
      </w:r>
    </w:p>
    <w:p w14:paraId="7754D188"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Factor3 </w:t>
      </w:r>
      <w:proofErr w:type="gramStart"/>
      <w:r w:rsidRPr="00695EB6">
        <w:rPr>
          <w:rFonts w:ascii="Courier" w:hAnsi="Courier"/>
          <w:sz w:val="18"/>
          <w:szCs w:val="18"/>
        </w:rPr>
        <w:t>|  0.7605</w:t>
      </w:r>
      <w:proofErr w:type="gramEnd"/>
      <w:r w:rsidRPr="00695EB6">
        <w:rPr>
          <w:rFonts w:ascii="Courier" w:hAnsi="Courier"/>
          <w:sz w:val="18"/>
          <w:szCs w:val="18"/>
        </w:rPr>
        <w:t xml:space="preserve">  -0.4011  -0.5102  -0.0194 </w:t>
      </w:r>
    </w:p>
    <w:p w14:paraId="0BF73C08" w14:textId="77777777" w:rsidR="00695EB6" w:rsidRPr="00695EB6" w:rsidRDefault="00695EB6" w:rsidP="00695EB6">
      <w:pPr>
        <w:rPr>
          <w:rFonts w:ascii="Courier" w:hAnsi="Courier"/>
          <w:sz w:val="18"/>
          <w:szCs w:val="18"/>
        </w:rPr>
      </w:pPr>
      <w:r w:rsidRPr="00695EB6">
        <w:rPr>
          <w:rFonts w:ascii="Courier" w:hAnsi="Courier"/>
          <w:sz w:val="18"/>
          <w:szCs w:val="18"/>
        </w:rPr>
        <w:t xml:space="preserve">         Factor4 </w:t>
      </w:r>
      <w:proofErr w:type="gramStart"/>
      <w:r w:rsidRPr="00695EB6">
        <w:rPr>
          <w:rFonts w:ascii="Courier" w:hAnsi="Courier"/>
          <w:sz w:val="18"/>
          <w:szCs w:val="18"/>
        </w:rPr>
        <w:t>|  0.1261</w:t>
      </w:r>
      <w:proofErr w:type="gramEnd"/>
      <w:r w:rsidRPr="00695EB6">
        <w:rPr>
          <w:rFonts w:ascii="Courier" w:hAnsi="Courier"/>
          <w:sz w:val="18"/>
          <w:szCs w:val="18"/>
        </w:rPr>
        <w:t xml:space="preserve">  -0.5828   0.6271   0.5011 </w:t>
      </w:r>
    </w:p>
    <w:p w14:paraId="26C6A87E" w14:textId="77777777" w:rsidR="00695EB6" w:rsidRDefault="00695EB6" w:rsidP="00695EB6">
      <w:pPr>
        <w:rPr>
          <w:rFonts w:ascii="Courier" w:hAnsi="Courier"/>
          <w:sz w:val="18"/>
          <w:szCs w:val="18"/>
        </w:rPr>
      </w:pPr>
      <w:r w:rsidRPr="00695EB6">
        <w:rPr>
          <w:rFonts w:ascii="Courier" w:hAnsi="Courier"/>
          <w:sz w:val="18"/>
          <w:szCs w:val="18"/>
        </w:rPr>
        <w:t xml:space="preserve">    --------------------------------------------------</w:t>
      </w:r>
    </w:p>
    <w:p w14:paraId="2EB4DFA2" w14:textId="77777777" w:rsidR="004174BE" w:rsidRDefault="004174BE" w:rsidP="00695EB6">
      <w:pPr>
        <w:rPr>
          <w:rFonts w:ascii="Courier" w:hAnsi="Courier"/>
          <w:sz w:val="18"/>
          <w:szCs w:val="18"/>
        </w:rPr>
      </w:pPr>
    </w:p>
    <w:p w14:paraId="1337A1F9" w14:textId="77777777" w:rsidR="004174BE" w:rsidRDefault="004174BE" w:rsidP="00695EB6">
      <w:pPr>
        <w:rPr>
          <w:rFonts w:ascii="Courier" w:hAnsi="Courier"/>
          <w:sz w:val="18"/>
          <w:szCs w:val="18"/>
        </w:rPr>
      </w:pPr>
    </w:p>
    <w:p w14:paraId="584D7744" w14:textId="2EE5532E" w:rsidR="004174BE" w:rsidRPr="004174BE" w:rsidRDefault="004174BE" w:rsidP="00695EB6">
      <w:pPr>
        <w:rPr>
          <w:rFonts w:ascii="Courier" w:hAnsi="Courier"/>
          <w:b/>
          <w:sz w:val="22"/>
          <w:szCs w:val="22"/>
        </w:rPr>
      </w:pPr>
      <w:r w:rsidRPr="004174BE">
        <w:rPr>
          <w:rFonts w:ascii="Courier" w:hAnsi="Courier"/>
          <w:b/>
          <w:sz w:val="22"/>
          <w:szCs w:val="22"/>
        </w:rPr>
        <w:t>Sorting the Factor loadings (from high to low)</w:t>
      </w:r>
    </w:p>
    <w:p w14:paraId="2E3ABC59" w14:textId="77777777" w:rsidR="00695EB6" w:rsidRPr="00695EB6" w:rsidRDefault="00695EB6" w:rsidP="00695EB6">
      <w:pPr>
        <w:rPr>
          <w:rFonts w:ascii="Courier" w:hAnsi="Courier"/>
          <w:sz w:val="18"/>
          <w:szCs w:val="18"/>
        </w:rPr>
      </w:pPr>
    </w:p>
    <w:p w14:paraId="1E585C41"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roofErr w:type="spellStart"/>
      <w:r w:rsidRPr="008E5B0A">
        <w:rPr>
          <w:rFonts w:ascii="Courier" w:hAnsi="Courier"/>
          <w:b/>
          <w:sz w:val="18"/>
          <w:szCs w:val="18"/>
        </w:rPr>
        <w:t>sortl</w:t>
      </w:r>
      <w:proofErr w:type="spellEnd"/>
    </w:p>
    <w:p w14:paraId="3ED7ECC0" w14:textId="77777777" w:rsidR="00695EB6" w:rsidRPr="00695EB6" w:rsidRDefault="00695EB6" w:rsidP="00695EB6">
      <w:pPr>
        <w:rPr>
          <w:rFonts w:ascii="Courier" w:hAnsi="Courier"/>
          <w:sz w:val="18"/>
          <w:szCs w:val="18"/>
        </w:rPr>
      </w:pPr>
    </w:p>
    <w:p w14:paraId="7CA251FF" w14:textId="77777777" w:rsidR="00695EB6" w:rsidRPr="00695EB6" w:rsidRDefault="00695EB6" w:rsidP="00695EB6">
      <w:pPr>
        <w:rPr>
          <w:rFonts w:ascii="Courier" w:hAnsi="Courier"/>
          <w:sz w:val="18"/>
          <w:szCs w:val="18"/>
        </w:rPr>
      </w:pPr>
      <w:r w:rsidRPr="00695EB6">
        <w:rPr>
          <w:rFonts w:ascii="Courier" w:hAnsi="Courier"/>
          <w:sz w:val="18"/>
          <w:szCs w:val="18"/>
        </w:rPr>
        <w:t>Rotated factor loadings (pattern matrix) and unique variances sorted</w:t>
      </w:r>
    </w:p>
    <w:p w14:paraId="7A309214" w14:textId="77777777" w:rsidR="00695EB6" w:rsidRPr="00695EB6" w:rsidRDefault="00695EB6" w:rsidP="00695EB6">
      <w:pPr>
        <w:rPr>
          <w:rFonts w:ascii="Courier" w:hAnsi="Courier"/>
          <w:sz w:val="18"/>
          <w:szCs w:val="18"/>
        </w:rPr>
      </w:pPr>
    </w:p>
    <w:p w14:paraId="3460FF94"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0839A36A" w14:textId="77777777" w:rsidR="00695EB6" w:rsidRPr="00695EB6" w:rsidRDefault="00695EB6" w:rsidP="00695EB6">
      <w:pPr>
        <w:rPr>
          <w:rFonts w:ascii="Courier" w:hAnsi="Courier"/>
          <w:sz w:val="18"/>
          <w:szCs w:val="18"/>
        </w:rPr>
      </w:pPr>
      <w:r w:rsidRPr="00695EB6">
        <w:rPr>
          <w:rFonts w:ascii="Courier" w:hAnsi="Courier"/>
          <w:sz w:val="18"/>
          <w:szCs w:val="18"/>
        </w:rPr>
        <w:t xml:space="preserve">        Variable </w:t>
      </w:r>
      <w:proofErr w:type="gramStart"/>
      <w:r w:rsidRPr="00695EB6">
        <w:rPr>
          <w:rFonts w:ascii="Courier" w:hAnsi="Courier"/>
          <w:sz w:val="18"/>
          <w:szCs w:val="18"/>
        </w:rPr>
        <w:t>|  Factor</w:t>
      </w:r>
      <w:proofErr w:type="gramEnd"/>
      <w:r w:rsidRPr="00695EB6">
        <w:rPr>
          <w:rFonts w:ascii="Courier" w:hAnsi="Courier"/>
          <w:sz w:val="18"/>
          <w:szCs w:val="18"/>
        </w:rPr>
        <w:t xml:space="preserve">1   Factor2   Factor3   Factor4 |  Uniqueness </w:t>
      </w:r>
    </w:p>
    <w:p w14:paraId="263EDA66"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544D3A12"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q06 |   0.7916    0.1394   -0.0465   -0.0751 |      0.3461 </w:t>
      </w:r>
    </w:p>
    <w:p w14:paraId="31B9952A"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q18 |   0.6866    0.1906    0.2919   -0.0667 |      0.4027 </w:t>
      </w:r>
    </w:p>
    <w:p w14:paraId="379C30D1"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q13 |   0.6410    0.2814    0.1934   -0.0912 |      0.4642 </w:t>
      </w:r>
    </w:p>
    <w:p w14:paraId="7E09A37B"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q07 |   0.6394    0.2159    0.2918   -0.0684 |      0.4547 </w:t>
      </w:r>
    </w:p>
    <w:p w14:paraId="52D1928E"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q14 |   0.5824    0.1959    0.3276   -0.0585 |      0.5117 </w:t>
      </w:r>
    </w:p>
    <w:p w14:paraId="4CF02894"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q10 |   0.5413    0.1599   -0.0257   -0.1244 |      0.6652 </w:t>
      </w:r>
    </w:p>
    <w:p w14:paraId="34518B2F"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q15 |   0.4485    0.3340    0.1831   -0.1783 |      0.6220 </w:t>
      </w:r>
    </w:p>
    <w:p w14:paraId="3755669D"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q08 |   0.0887    0.8498    0.0962    0.0145 |      0.2605 </w:t>
      </w:r>
    </w:p>
    <w:p w14:paraId="624E5506"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q17 |   0.2360    0.7763    0.1534   -0.0301 |      0.3172 </w:t>
      </w:r>
    </w:p>
    <w:p w14:paraId="7220A5A9"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q11 |   0.2262    0.7751    0.1424   -0.1319 |      0.3104 </w:t>
      </w:r>
    </w:p>
    <w:p w14:paraId="69804678" w14:textId="77777777" w:rsidR="00695EB6" w:rsidRPr="00695EB6" w:rsidRDefault="00695EB6" w:rsidP="00695EB6">
      <w:pPr>
        <w:rPr>
          <w:rFonts w:ascii="Courier" w:hAnsi="Courier"/>
          <w:sz w:val="18"/>
          <w:szCs w:val="18"/>
        </w:rPr>
      </w:pPr>
      <w:r w:rsidRPr="00695EB6">
        <w:rPr>
          <w:rFonts w:ascii="Courier" w:hAnsi="Courier"/>
          <w:sz w:val="18"/>
          <w:szCs w:val="18"/>
        </w:rPr>
        <w:t xml:space="preserve">             q20 </w:t>
      </w:r>
      <w:proofErr w:type="gramStart"/>
      <w:r w:rsidRPr="00695EB6">
        <w:rPr>
          <w:rFonts w:ascii="Courier" w:hAnsi="Courier"/>
          <w:sz w:val="18"/>
          <w:szCs w:val="18"/>
        </w:rPr>
        <w:t>|  -</w:t>
      </w:r>
      <w:proofErr w:type="gramEnd"/>
      <w:r w:rsidRPr="00695EB6">
        <w:rPr>
          <w:rFonts w:ascii="Courier" w:hAnsi="Courier"/>
          <w:sz w:val="18"/>
          <w:szCs w:val="18"/>
        </w:rPr>
        <w:t xml:space="preserve">0.0177    0.1198    0.6763   -0.1093 |      0.5160 </w:t>
      </w:r>
    </w:p>
    <w:p w14:paraId="791C5004" w14:textId="77777777" w:rsidR="00695EB6" w:rsidRPr="00695EB6" w:rsidRDefault="00695EB6" w:rsidP="00695EB6">
      <w:pPr>
        <w:rPr>
          <w:rFonts w:ascii="Courier" w:hAnsi="Courier"/>
          <w:sz w:val="18"/>
          <w:szCs w:val="18"/>
        </w:rPr>
      </w:pPr>
      <w:r w:rsidRPr="00695EB6">
        <w:rPr>
          <w:rFonts w:ascii="Courier" w:hAnsi="Courier"/>
          <w:sz w:val="18"/>
          <w:szCs w:val="18"/>
        </w:rPr>
        <w:t xml:space="preserve">             q21 |   0.3007    0.2287    0.6366   -0.0435 |      0.4501 </w:t>
      </w:r>
    </w:p>
    <w:p w14:paraId="4E36B545"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q03 </w:t>
      </w:r>
      <w:proofErr w:type="gramStart"/>
      <w:r w:rsidRPr="00695EB6">
        <w:rPr>
          <w:rFonts w:ascii="Courier" w:hAnsi="Courier"/>
          <w:sz w:val="18"/>
          <w:szCs w:val="18"/>
        </w:rPr>
        <w:t>|  -</w:t>
      </w:r>
      <w:proofErr w:type="gramEnd"/>
      <w:r w:rsidRPr="00695EB6">
        <w:rPr>
          <w:rFonts w:ascii="Courier" w:hAnsi="Courier"/>
          <w:sz w:val="18"/>
          <w:szCs w:val="18"/>
        </w:rPr>
        <w:t xml:space="preserve">0.2113   -0.2379   -0.5586    0.3411 |      0.4703 </w:t>
      </w:r>
    </w:p>
    <w:p w14:paraId="23D4EFCF"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q12 |   0.4849    0.1629    0.4978   -0.0614 |      0.4867 </w:t>
      </w:r>
    </w:p>
    <w:p w14:paraId="3B00A693"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q16 |   0.3333    0.3714    0.4791   -0.0924 |      0.5129 </w:t>
      </w:r>
    </w:p>
    <w:p w14:paraId="23032F18"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q04 |   0.3197    0.3710    0.4741    0.0625 |      0.5314 </w:t>
      </w:r>
    </w:p>
    <w:p w14:paraId="4C326F74"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q01 |   0.2378    0.4071    0.4532    0.0838 |      0.5654 </w:t>
      </w:r>
    </w:p>
    <w:p w14:paraId="45EA96C6"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q05 |   0.3205    0.2887    0.3947    0.0345 |      0.6570 </w:t>
      </w:r>
    </w:p>
    <w:p w14:paraId="53A6F768" w14:textId="77777777" w:rsidR="00695EB6" w:rsidRPr="00695EB6" w:rsidRDefault="00695EB6" w:rsidP="00695EB6">
      <w:pPr>
        <w:rPr>
          <w:rFonts w:ascii="Courier" w:hAnsi="Courier"/>
          <w:sz w:val="18"/>
          <w:szCs w:val="18"/>
        </w:rPr>
      </w:pPr>
      <w:r w:rsidRPr="00695EB6">
        <w:rPr>
          <w:rFonts w:ascii="Courier" w:hAnsi="Courier"/>
          <w:sz w:val="18"/>
          <w:szCs w:val="18"/>
        </w:rPr>
        <w:t xml:space="preserve">             q22 </w:t>
      </w:r>
      <w:proofErr w:type="gramStart"/>
      <w:r w:rsidRPr="00695EB6">
        <w:rPr>
          <w:rFonts w:ascii="Courier" w:hAnsi="Courier"/>
          <w:sz w:val="18"/>
          <w:szCs w:val="18"/>
        </w:rPr>
        <w:t>|  -</w:t>
      </w:r>
      <w:proofErr w:type="gramEnd"/>
      <w:r w:rsidRPr="00695EB6">
        <w:rPr>
          <w:rFonts w:ascii="Courier" w:hAnsi="Courier"/>
          <w:sz w:val="18"/>
          <w:szCs w:val="18"/>
        </w:rPr>
        <w:t xml:space="preserve">0.1815   -0.1107    0.0190    0.6465 |      0.5365 </w:t>
      </w:r>
    </w:p>
    <w:p w14:paraId="476E2394"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q09 </w:t>
      </w:r>
      <w:proofErr w:type="gramStart"/>
      <w:r w:rsidRPr="00695EB6">
        <w:rPr>
          <w:rFonts w:ascii="Courier" w:hAnsi="Courier"/>
          <w:sz w:val="18"/>
          <w:szCs w:val="18"/>
        </w:rPr>
        <w:t>|  -</w:t>
      </w:r>
      <w:proofErr w:type="gramEnd"/>
      <w:r w:rsidRPr="00695EB6">
        <w:rPr>
          <w:rFonts w:ascii="Courier" w:hAnsi="Courier"/>
          <w:sz w:val="18"/>
          <w:szCs w:val="18"/>
        </w:rPr>
        <w:t xml:space="preserve">0.1062    0.0920   -0.2387    0.6386 |      0.5155 </w:t>
      </w:r>
    </w:p>
    <w:p w14:paraId="6757B397" w14:textId="77777777" w:rsidR="00695EB6" w:rsidRPr="00695EB6" w:rsidRDefault="00695EB6" w:rsidP="00695EB6">
      <w:pPr>
        <w:rPr>
          <w:rFonts w:ascii="Courier" w:hAnsi="Courier"/>
          <w:sz w:val="18"/>
          <w:szCs w:val="18"/>
        </w:rPr>
      </w:pPr>
      <w:r w:rsidRPr="00695EB6">
        <w:rPr>
          <w:rFonts w:ascii="Courier" w:hAnsi="Courier"/>
          <w:sz w:val="18"/>
          <w:szCs w:val="18"/>
        </w:rPr>
        <w:t xml:space="preserve">             q23 </w:t>
      </w:r>
      <w:proofErr w:type="gramStart"/>
      <w:r w:rsidRPr="00695EB6">
        <w:rPr>
          <w:rFonts w:ascii="Courier" w:hAnsi="Courier"/>
          <w:sz w:val="18"/>
          <w:szCs w:val="18"/>
        </w:rPr>
        <w:t>|  -</w:t>
      </w:r>
      <w:proofErr w:type="gramEnd"/>
      <w:r w:rsidRPr="00695EB6">
        <w:rPr>
          <w:rFonts w:ascii="Courier" w:hAnsi="Courier"/>
          <w:sz w:val="18"/>
          <w:szCs w:val="18"/>
        </w:rPr>
        <w:t xml:space="preserve">0.0044   -0.1883    0.1604    0.5924 |      0.5878 </w:t>
      </w:r>
    </w:p>
    <w:p w14:paraId="2A9184FE" w14:textId="77777777" w:rsidR="00695EB6" w:rsidRPr="00695EB6" w:rsidRDefault="00695EB6" w:rsidP="00695EB6">
      <w:pPr>
        <w:rPr>
          <w:rFonts w:ascii="Courier" w:hAnsi="Courier"/>
          <w:sz w:val="18"/>
          <w:szCs w:val="18"/>
        </w:rPr>
      </w:pPr>
      <w:r w:rsidRPr="00695EB6">
        <w:rPr>
          <w:rFonts w:ascii="Courier" w:hAnsi="Courier"/>
          <w:sz w:val="18"/>
          <w:szCs w:val="18"/>
        </w:rPr>
        <w:t xml:space="preserve">             q02 </w:t>
      </w:r>
      <w:proofErr w:type="gramStart"/>
      <w:r w:rsidRPr="00695EB6">
        <w:rPr>
          <w:rFonts w:ascii="Courier" w:hAnsi="Courier"/>
          <w:sz w:val="18"/>
          <w:szCs w:val="18"/>
        </w:rPr>
        <w:t>|  -</w:t>
      </w:r>
      <w:proofErr w:type="gramEnd"/>
      <w:r w:rsidRPr="00695EB6">
        <w:rPr>
          <w:rFonts w:ascii="Courier" w:hAnsi="Courier"/>
          <w:sz w:val="18"/>
          <w:szCs w:val="18"/>
        </w:rPr>
        <w:t xml:space="preserve">0.0203    0.0372   -0.3665    0.5269 |      0.5862 </w:t>
      </w:r>
    </w:p>
    <w:p w14:paraId="2BA7D5A6" w14:textId="77777777" w:rsidR="00695EB6" w:rsidRPr="00695EB6" w:rsidRDefault="00695EB6" w:rsidP="00695EB6">
      <w:pPr>
        <w:rPr>
          <w:rFonts w:ascii="Courier" w:hAnsi="Courier"/>
          <w:sz w:val="18"/>
          <w:szCs w:val="18"/>
        </w:rPr>
      </w:pPr>
      <w:r w:rsidRPr="00695EB6">
        <w:rPr>
          <w:rFonts w:ascii="Courier" w:hAnsi="Courier"/>
          <w:sz w:val="18"/>
          <w:szCs w:val="18"/>
        </w:rPr>
        <w:t xml:space="preserve">             q19 </w:t>
      </w:r>
      <w:proofErr w:type="gramStart"/>
      <w:r w:rsidRPr="00695EB6">
        <w:rPr>
          <w:rFonts w:ascii="Courier" w:hAnsi="Courier"/>
          <w:sz w:val="18"/>
          <w:szCs w:val="18"/>
        </w:rPr>
        <w:t>|  -</w:t>
      </w:r>
      <w:proofErr w:type="gramEnd"/>
      <w:r w:rsidRPr="00695EB6">
        <w:rPr>
          <w:rFonts w:ascii="Courier" w:hAnsi="Courier"/>
          <w:sz w:val="18"/>
          <w:szCs w:val="18"/>
        </w:rPr>
        <w:t xml:space="preserve">0.1566   -0.0693   -0.3816    0.4102 |      0.6568 </w:t>
      </w:r>
    </w:p>
    <w:p w14:paraId="60BBFED2" w14:textId="77777777" w:rsidR="00695EB6" w:rsidRPr="00695EB6" w:rsidRDefault="00695EB6" w:rsidP="00695EB6">
      <w:pPr>
        <w:rPr>
          <w:rFonts w:ascii="Courier" w:hAnsi="Courier"/>
          <w:sz w:val="18"/>
          <w:szCs w:val="18"/>
        </w:rPr>
      </w:pPr>
      <w:r w:rsidRPr="00695EB6">
        <w:rPr>
          <w:rFonts w:ascii="Courier" w:hAnsi="Courier"/>
          <w:sz w:val="18"/>
          <w:szCs w:val="18"/>
        </w:rPr>
        <w:t xml:space="preserve">    --------------------------------------------------------------------</w:t>
      </w:r>
    </w:p>
    <w:p w14:paraId="272B9D00" w14:textId="359E6151" w:rsidR="00695EB6" w:rsidRDefault="000D0AB9" w:rsidP="00695EB6">
      <w:pPr>
        <w:rPr>
          <w:rFonts w:ascii="Courier" w:hAnsi="Courier"/>
          <w:b/>
          <w:sz w:val="22"/>
          <w:szCs w:val="22"/>
        </w:rPr>
      </w:pPr>
      <w:r w:rsidRPr="000D0AB9">
        <w:rPr>
          <w:rFonts w:ascii="Courier" w:hAnsi="Courier"/>
          <w:b/>
          <w:sz w:val="22"/>
          <w:szCs w:val="22"/>
        </w:rPr>
        <w:t xml:space="preserve">Reliability </w:t>
      </w:r>
      <w:r>
        <w:rPr>
          <w:rFonts w:ascii="Courier" w:hAnsi="Courier"/>
          <w:b/>
          <w:sz w:val="22"/>
          <w:szCs w:val="22"/>
        </w:rPr>
        <w:t xml:space="preserve">Analysis </w:t>
      </w:r>
    </w:p>
    <w:p w14:paraId="1F21DB42" w14:textId="77777777" w:rsidR="000D0AB9" w:rsidRDefault="000D0AB9" w:rsidP="00695EB6">
      <w:pPr>
        <w:rPr>
          <w:rFonts w:ascii="Courier" w:hAnsi="Courier"/>
          <w:b/>
          <w:sz w:val="22"/>
          <w:szCs w:val="22"/>
        </w:rPr>
      </w:pPr>
    </w:p>
    <w:p w14:paraId="70E5319D" w14:textId="23AD4E8C" w:rsidR="000D0AB9" w:rsidRPr="000D0AB9" w:rsidRDefault="000D0AB9" w:rsidP="00695EB6">
      <w:pPr>
        <w:rPr>
          <w:rFonts w:ascii="Courier" w:hAnsi="Courier"/>
          <w:b/>
          <w:sz w:val="22"/>
          <w:szCs w:val="22"/>
        </w:rPr>
      </w:pPr>
      <w:r>
        <w:rPr>
          <w:rFonts w:ascii="Courier" w:hAnsi="Courier"/>
          <w:b/>
          <w:sz w:val="22"/>
          <w:szCs w:val="22"/>
        </w:rPr>
        <w:t>Entire Scale</w:t>
      </w:r>
    </w:p>
    <w:p w14:paraId="2953A825" w14:textId="77777777" w:rsidR="000D0AB9" w:rsidRPr="00695EB6" w:rsidRDefault="000D0AB9" w:rsidP="00695EB6">
      <w:pPr>
        <w:rPr>
          <w:rFonts w:ascii="Courier" w:hAnsi="Courier"/>
          <w:sz w:val="18"/>
          <w:szCs w:val="18"/>
        </w:rPr>
      </w:pPr>
    </w:p>
    <w:p w14:paraId="4F32D341" w14:textId="77777777" w:rsidR="00695EB6" w:rsidRPr="00695EB6" w:rsidRDefault="00695EB6" w:rsidP="00695EB6">
      <w:pPr>
        <w:rPr>
          <w:rFonts w:ascii="Courier" w:hAnsi="Courier"/>
          <w:sz w:val="18"/>
          <w:szCs w:val="18"/>
        </w:rPr>
      </w:pPr>
      <w:r w:rsidRPr="00695EB6">
        <w:rPr>
          <w:rFonts w:ascii="Courier" w:hAnsi="Courier"/>
          <w:sz w:val="18"/>
          <w:szCs w:val="18"/>
        </w:rPr>
        <w:t xml:space="preserve">. alpha q01 q02 q03 q04 q05 q06 q07 q08 q09 q10 q11 q12 q13 q14 q15 q16 q17 q18 q19 q20 q21 q22 q23 </w:t>
      </w:r>
    </w:p>
    <w:p w14:paraId="16C1AD4B" w14:textId="77777777" w:rsidR="000D0AB9" w:rsidRPr="00695EB6" w:rsidRDefault="000D0AB9" w:rsidP="00695EB6">
      <w:pPr>
        <w:rPr>
          <w:rFonts w:ascii="Courier" w:hAnsi="Courier"/>
          <w:sz w:val="18"/>
          <w:szCs w:val="18"/>
        </w:rPr>
      </w:pPr>
    </w:p>
    <w:p w14:paraId="6E74596C" w14:textId="77777777" w:rsidR="00695EB6" w:rsidRPr="00695EB6" w:rsidRDefault="00695EB6" w:rsidP="00695EB6">
      <w:pPr>
        <w:rPr>
          <w:rFonts w:ascii="Courier" w:hAnsi="Courier"/>
          <w:sz w:val="18"/>
          <w:szCs w:val="18"/>
        </w:rPr>
      </w:pPr>
      <w:r w:rsidRPr="00695EB6">
        <w:rPr>
          <w:rFonts w:ascii="Courier" w:hAnsi="Courier"/>
          <w:sz w:val="18"/>
          <w:szCs w:val="18"/>
        </w:rPr>
        <w:t xml:space="preserve">Test scale = </w:t>
      </w:r>
      <w:proofErr w:type="gramStart"/>
      <w:r w:rsidRPr="00695EB6">
        <w:rPr>
          <w:rFonts w:ascii="Courier" w:hAnsi="Courier"/>
          <w:sz w:val="18"/>
          <w:szCs w:val="18"/>
        </w:rPr>
        <w:t>mean(</w:t>
      </w:r>
      <w:proofErr w:type="gramEnd"/>
      <w:r w:rsidRPr="00695EB6">
        <w:rPr>
          <w:rFonts w:ascii="Courier" w:hAnsi="Courier"/>
          <w:sz w:val="18"/>
          <w:szCs w:val="18"/>
        </w:rPr>
        <w:t>unstandardized items)</w:t>
      </w:r>
    </w:p>
    <w:p w14:paraId="009777B4" w14:textId="77777777" w:rsidR="00695EB6" w:rsidRPr="00695EB6" w:rsidRDefault="00695EB6" w:rsidP="00695EB6">
      <w:pPr>
        <w:rPr>
          <w:rFonts w:ascii="Courier" w:hAnsi="Courier"/>
          <w:sz w:val="18"/>
          <w:szCs w:val="18"/>
        </w:rPr>
      </w:pPr>
      <w:r w:rsidRPr="00695EB6">
        <w:rPr>
          <w:rFonts w:ascii="Courier" w:hAnsi="Courier"/>
          <w:sz w:val="18"/>
          <w:szCs w:val="18"/>
        </w:rPr>
        <w:t>Reversed items:  q02 q03 q09 q19 q22 q23</w:t>
      </w:r>
    </w:p>
    <w:p w14:paraId="4DD7E46B" w14:textId="77777777" w:rsidR="00695EB6" w:rsidRPr="00695EB6" w:rsidRDefault="00695EB6" w:rsidP="00695EB6">
      <w:pPr>
        <w:rPr>
          <w:rFonts w:ascii="Courier" w:hAnsi="Courier"/>
          <w:sz w:val="18"/>
          <w:szCs w:val="18"/>
        </w:rPr>
      </w:pPr>
    </w:p>
    <w:p w14:paraId="6E62C745" w14:textId="77777777" w:rsidR="00695EB6" w:rsidRPr="00695EB6" w:rsidRDefault="00695EB6" w:rsidP="00695EB6">
      <w:pPr>
        <w:rPr>
          <w:rFonts w:ascii="Courier" w:hAnsi="Courier"/>
          <w:sz w:val="18"/>
          <w:szCs w:val="18"/>
        </w:rPr>
      </w:pPr>
      <w:r w:rsidRPr="00695EB6">
        <w:rPr>
          <w:rFonts w:ascii="Courier" w:hAnsi="Courier"/>
          <w:sz w:val="18"/>
          <w:szCs w:val="18"/>
        </w:rPr>
        <w:t xml:space="preserve">Average </w:t>
      </w:r>
      <w:proofErr w:type="spellStart"/>
      <w:r w:rsidRPr="00695EB6">
        <w:rPr>
          <w:rFonts w:ascii="Courier" w:hAnsi="Courier"/>
          <w:sz w:val="18"/>
          <w:szCs w:val="18"/>
        </w:rPr>
        <w:t>interitem</w:t>
      </w:r>
      <w:proofErr w:type="spellEnd"/>
      <w:r w:rsidRPr="00695EB6">
        <w:rPr>
          <w:rFonts w:ascii="Courier" w:hAnsi="Courier"/>
          <w:sz w:val="18"/>
          <w:szCs w:val="18"/>
        </w:rPr>
        <w:t xml:space="preserve"> covariance:     .2559683</w:t>
      </w:r>
    </w:p>
    <w:p w14:paraId="5E8384AC" w14:textId="77777777" w:rsidR="00695EB6" w:rsidRPr="00695EB6" w:rsidRDefault="00695EB6" w:rsidP="00695EB6">
      <w:pPr>
        <w:rPr>
          <w:rFonts w:ascii="Courier" w:hAnsi="Courier"/>
          <w:sz w:val="18"/>
          <w:szCs w:val="18"/>
        </w:rPr>
      </w:pPr>
      <w:r w:rsidRPr="00695EB6">
        <w:rPr>
          <w:rFonts w:ascii="Courier" w:hAnsi="Courier"/>
          <w:sz w:val="18"/>
          <w:szCs w:val="18"/>
        </w:rPr>
        <w:t>Number of items in the scale:           23</w:t>
      </w:r>
    </w:p>
    <w:p w14:paraId="768595D2" w14:textId="3CDD7441" w:rsidR="00695EB6" w:rsidRPr="000D0AB9" w:rsidRDefault="00695EB6" w:rsidP="00695EB6">
      <w:pPr>
        <w:rPr>
          <w:rFonts w:ascii="Courier" w:hAnsi="Courier"/>
          <w:b/>
          <w:sz w:val="18"/>
          <w:szCs w:val="18"/>
        </w:rPr>
      </w:pPr>
      <w:r w:rsidRPr="00695EB6">
        <w:rPr>
          <w:rFonts w:ascii="Courier" w:hAnsi="Courier"/>
          <w:sz w:val="18"/>
          <w:szCs w:val="18"/>
        </w:rPr>
        <w:t>Scale reliability coefficient:      0.8896</w:t>
      </w:r>
      <w:r w:rsidR="000D0AB9">
        <w:rPr>
          <w:rFonts w:ascii="Courier" w:hAnsi="Courier"/>
          <w:sz w:val="18"/>
          <w:szCs w:val="18"/>
        </w:rPr>
        <w:t xml:space="preserve">   </w:t>
      </w:r>
    </w:p>
    <w:p w14:paraId="7DD1833C" w14:textId="77777777" w:rsidR="00695EB6" w:rsidRDefault="00695EB6" w:rsidP="00695EB6">
      <w:pPr>
        <w:rPr>
          <w:rFonts w:ascii="Courier" w:hAnsi="Courier"/>
          <w:sz w:val="18"/>
          <w:szCs w:val="18"/>
        </w:rPr>
      </w:pPr>
    </w:p>
    <w:p w14:paraId="4AAB03BC" w14:textId="30452346" w:rsidR="000D0AB9" w:rsidRPr="000D0AB9" w:rsidRDefault="000D0AB9" w:rsidP="00695EB6">
      <w:pPr>
        <w:rPr>
          <w:rFonts w:ascii="Courier" w:hAnsi="Courier"/>
          <w:b/>
          <w:sz w:val="20"/>
          <w:szCs w:val="20"/>
        </w:rPr>
      </w:pPr>
      <w:r w:rsidRPr="000D0AB9">
        <w:rPr>
          <w:rFonts w:ascii="Courier" w:hAnsi="Courier"/>
          <w:b/>
          <w:sz w:val="20"/>
          <w:szCs w:val="20"/>
        </w:rPr>
        <w:t>Factor 1</w:t>
      </w:r>
    </w:p>
    <w:p w14:paraId="1DBB29F3" w14:textId="5A14538F" w:rsidR="000D0AB9" w:rsidRPr="00695EB6" w:rsidRDefault="000D0AB9" w:rsidP="00695EB6">
      <w:pPr>
        <w:rPr>
          <w:rFonts w:ascii="Courier" w:hAnsi="Courier"/>
          <w:sz w:val="18"/>
          <w:szCs w:val="18"/>
        </w:rPr>
      </w:pPr>
    </w:p>
    <w:p w14:paraId="69A48F01" w14:textId="77777777" w:rsidR="00695EB6" w:rsidRPr="00695EB6" w:rsidRDefault="00695EB6" w:rsidP="00695EB6">
      <w:pPr>
        <w:rPr>
          <w:rFonts w:ascii="Courier" w:hAnsi="Courier"/>
          <w:sz w:val="18"/>
          <w:szCs w:val="18"/>
        </w:rPr>
      </w:pPr>
      <w:r w:rsidRPr="00695EB6">
        <w:rPr>
          <w:rFonts w:ascii="Courier" w:hAnsi="Courier"/>
          <w:sz w:val="18"/>
          <w:szCs w:val="18"/>
        </w:rPr>
        <w:t>. alpha q06 q18 q13 q07 q14 q10 q15</w:t>
      </w:r>
    </w:p>
    <w:p w14:paraId="690EFD17" w14:textId="77777777" w:rsidR="00695EB6" w:rsidRPr="00695EB6" w:rsidRDefault="00695EB6" w:rsidP="00695EB6">
      <w:pPr>
        <w:rPr>
          <w:rFonts w:ascii="Courier" w:hAnsi="Courier"/>
          <w:sz w:val="18"/>
          <w:szCs w:val="18"/>
        </w:rPr>
      </w:pPr>
    </w:p>
    <w:p w14:paraId="7F10527D" w14:textId="77777777" w:rsidR="00695EB6" w:rsidRPr="00695EB6" w:rsidRDefault="00695EB6" w:rsidP="00695EB6">
      <w:pPr>
        <w:rPr>
          <w:rFonts w:ascii="Courier" w:hAnsi="Courier"/>
          <w:sz w:val="18"/>
          <w:szCs w:val="18"/>
        </w:rPr>
      </w:pPr>
      <w:r w:rsidRPr="00695EB6">
        <w:rPr>
          <w:rFonts w:ascii="Courier" w:hAnsi="Courier"/>
          <w:sz w:val="18"/>
          <w:szCs w:val="18"/>
        </w:rPr>
        <w:t xml:space="preserve">Test scale = </w:t>
      </w:r>
      <w:proofErr w:type="gramStart"/>
      <w:r w:rsidRPr="00695EB6">
        <w:rPr>
          <w:rFonts w:ascii="Courier" w:hAnsi="Courier"/>
          <w:sz w:val="18"/>
          <w:szCs w:val="18"/>
        </w:rPr>
        <w:t>mean(</w:t>
      </w:r>
      <w:proofErr w:type="gramEnd"/>
      <w:r w:rsidRPr="00695EB6">
        <w:rPr>
          <w:rFonts w:ascii="Courier" w:hAnsi="Courier"/>
          <w:sz w:val="18"/>
          <w:szCs w:val="18"/>
        </w:rPr>
        <w:t>unstandardized items)</w:t>
      </w:r>
    </w:p>
    <w:p w14:paraId="30397E45" w14:textId="77777777" w:rsidR="00695EB6" w:rsidRPr="00695EB6" w:rsidRDefault="00695EB6" w:rsidP="00695EB6">
      <w:pPr>
        <w:rPr>
          <w:rFonts w:ascii="Courier" w:hAnsi="Courier"/>
          <w:sz w:val="18"/>
          <w:szCs w:val="18"/>
        </w:rPr>
      </w:pPr>
    </w:p>
    <w:p w14:paraId="28ADF675" w14:textId="77777777" w:rsidR="00695EB6" w:rsidRPr="00695EB6" w:rsidRDefault="00695EB6" w:rsidP="00695EB6">
      <w:pPr>
        <w:rPr>
          <w:rFonts w:ascii="Courier" w:hAnsi="Courier"/>
          <w:sz w:val="18"/>
          <w:szCs w:val="18"/>
        </w:rPr>
      </w:pPr>
      <w:r w:rsidRPr="00695EB6">
        <w:rPr>
          <w:rFonts w:ascii="Courier" w:hAnsi="Courier"/>
          <w:sz w:val="18"/>
          <w:szCs w:val="18"/>
        </w:rPr>
        <w:t xml:space="preserve">Average </w:t>
      </w:r>
      <w:proofErr w:type="spellStart"/>
      <w:r w:rsidRPr="00695EB6">
        <w:rPr>
          <w:rFonts w:ascii="Courier" w:hAnsi="Courier"/>
          <w:sz w:val="18"/>
          <w:szCs w:val="18"/>
        </w:rPr>
        <w:t>interitem</w:t>
      </w:r>
      <w:proofErr w:type="spellEnd"/>
      <w:r w:rsidRPr="00695EB6">
        <w:rPr>
          <w:rFonts w:ascii="Courier" w:hAnsi="Courier"/>
          <w:sz w:val="18"/>
          <w:szCs w:val="18"/>
        </w:rPr>
        <w:t xml:space="preserve"> covariance:     .4150414</w:t>
      </w:r>
    </w:p>
    <w:p w14:paraId="34D4B4BB" w14:textId="77777777" w:rsidR="00695EB6" w:rsidRPr="00695EB6" w:rsidRDefault="00695EB6" w:rsidP="00695EB6">
      <w:pPr>
        <w:rPr>
          <w:rFonts w:ascii="Courier" w:hAnsi="Courier"/>
          <w:sz w:val="18"/>
          <w:szCs w:val="18"/>
        </w:rPr>
      </w:pPr>
      <w:r w:rsidRPr="00695EB6">
        <w:rPr>
          <w:rFonts w:ascii="Courier" w:hAnsi="Courier"/>
          <w:sz w:val="18"/>
          <w:szCs w:val="18"/>
        </w:rPr>
        <w:t>Number of items in the scale:            7</w:t>
      </w:r>
    </w:p>
    <w:p w14:paraId="5F2635AF" w14:textId="77777777" w:rsidR="00695EB6" w:rsidRDefault="00695EB6" w:rsidP="00695EB6">
      <w:pPr>
        <w:rPr>
          <w:rFonts w:ascii="Courier" w:hAnsi="Courier"/>
          <w:sz w:val="18"/>
          <w:szCs w:val="18"/>
        </w:rPr>
      </w:pPr>
      <w:r w:rsidRPr="00695EB6">
        <w:rPr>
          <w:rFonts w:ascii="Courier" w:hAnsi="Courier"/>
          <w:sz w:val="18"/>
          <w:szCs w:val="18"/>
        </w:rPr>
        <w:t>Scale reliability coefficient:      0.8234</w:t>
      </w:r>
    </w:p>
    <w:p w14:paraId="58D66AD1" w14:textId="77777777" w:rsidR="000D0AB9" w:rsidRDefault="000D0AB9" w:rsidP="00695EB6">
      <w:pPr>
        <w:rPr>
          <w:rFonts w:ascii="Courier" w:hAnsi="Courier"/>
          <w:sz w:val="18"/>
          <w:szCs w:val="18"/>
        </w:rPr>
      </w:pPr>
    </w:p>
    <w:p w14:paraId="34CCB3E9" w14:textId="2C1EBF46" w:rsidR="000D0AB9" w:rsidRPr="000D0AB9" w:rsidRDefault="000D0AB9" w:rsidP="00695EB6">
      <w:pPr>
        <w:rPr>
          <w:rFonts w:ascii="Courier" w:hAnsi="Courier"/>
          <w:b/>
          <w:sz w:val="20"/>
          <w:szCs w:val="20"/>
        </w:rPr>
      </w:pPr>
      <w:r w:rsidRPr="000D0AB9">
        <w:rPr>
          <w:rFonts w:ascii="Courier" w:hAnsi="Courier"/>
          <w:b/>
          <w:sz w:val="20"/>
          <w:szCs w:val="20"/>
        </w:rPr>
        <w:t>Factor 2</w:t>
      </w:r>
    </w:p>
    <w:p w14:paraId="57E66CEA" w14:textId="77777777" w:rsidR="00695EB6" w:rsidRPr="00695EB6" w:rsidRDefault="00695EB6" w:rsidP="00695EB6">
      <w:pPr>
        <w:rPr>
          <w:rFonts w:ascii="Courier" w:hAnsi="Courier"/>
          <w:sz w:val="18"/>
          <w:szCs w:val="18"/>
        </w:rPr>
      </w:pPr>
    </w:p>
    <w:p w14:paraId="3DED2DE4" w14:textId="77777777" w:rsidR="00695EB6" w:rsidRPr="00695EB6" w:rsidRDefault="00695EB6" w:rsidP="00695EB6">
      <w:pPr>
        <w:rPr>
          <w:rFonts w:ascii="Courier" w:hAnsi="Courier"/>
          <w:sz w:val="18"/>
          <w:szCs w:val="18"/>
        </w:rPr>
      </w:pPr>
      <w:r w:rsidRPr="00695EB6">
        <w:rPr>
          <w:rFonts w:ascii="Courier" w:hAnsi="Courier"/>
          <w:sz w:val="18"/>
          <w:szCs w:val="18"/>
        </w:rPr>
        <w:t>. alpha q08 q17 q11</w:t>
      </w:r>
    </w:p>
    <w:p w14:paraId="4F065859" w14:textId="77777777" w:rsidR="00695EB6" w:rsidRPr="00695EB6" w:rsidRDefault="00695EB6" w:rsidP="00695EB6">
      <w:pPr>
        <w:rPr>
          <w:rFonts w:ascii="Courier" w:hAnsi="Courier"/>
          <w:sz w:val="18"/>
          <w:szCs w:val="18"/>
        </w:rPr>
      </w:pPr>
    </w:p>
    <w:p w14:paraId="417823FA" w14:textId="77777777" w:rsidR="00695EB6" w:rsidRPr="00695EB6" w:rsidRDefault="00695EB6" w:rsidP="00695EB6">
      <w:pPr>
        <w:rPr>
          <w:rFonts w:ascii="Courier" w:hAnsi="Courier"/>
          <w:sz w:val="18"/>
          <w:szCs w:val="18"/>
        </w:rPr>
      </w:pPr>
      <w:r w:rsidRPr="00695EB6">
        <w:rPr>
          <w:rFonts w:ascii="Courier" w:hAnsi="Courier"/>
          <w:sz w:val="18"/>
          <w:szCs w:val="18"/>
        </w:rPr>
        <w:t xml:space="preserve">Test scale = </w:t>
      </w:r>
      <w:proofErr w:type="gramStart"/>
      <w:r w:rsidRPr="00695EB6">
        <w:rPr>
          <w:rFonts w:ascii="Courier" w:hAnsi="Courier"/>
          <w:sz w:val="18"/>
          <w:szCs w:val="18"/>
        </w:rPr>
        <w:t>mean(</w:t>
      </w:r>
      <w:proofErr w:type="gramEnd"/>
      <w:r w:rsidRPr="00695EB6">
        <w:rPr>
          <w:rFonts w:ascii="Courier" w:hAnsi="Courier"/>
          <w:sz w:val="18"/>
          <w:szCs w:val="18"/>
        </w:rPr>
        <w:t>unstandardized items)</w:t>
      </w:r>
    </w:p>
    <w:p w14:paraId="3908F8E6" w14:textId="77777777" w:rsidR="00695EB6" w:rsidRPr="00695EB6" w:rsidRDefault="00695EB6" w:rsidP="00695EB6">
      <w:pPr>
        <w:rPr>
          <w:rFonts w:ascii="Courier" w:hAnsi="Courier"/>
          <w:sz w:val="18"/>
          <w:szCs w:val="18"/>
        </w:rPr>
      </w:pPr>
    </w:p>
    <w:p w14:paraId="2841698C" w14:textId="77777777" w:rsidR="00695EB6" w:rsidRPr="00695EB6" w:rsidRDefault="00695EB6" w:rsidP="00695EB6">
      <w:pPr>
        <w:rPr>
          <w:rFonts w:ascii="Courier" w:hAnsi="Courier"/>
          <w:sz w:val="18"/>
          <w:szCs w:val="18"/>
        </w:rPr>
      </w:pPr>
      <w:r w:rsidRPr="00695EB6">
        <w:rPr>
          <w:rFonts w:ascii="Courier" w:hAnsi="Courier"/>
          <w:sz w:val="18"/>
          <w:szCs w:val="18"/>
        </w:rPr>
        <w:t xml:space="preserve">Average </w:t>
      </w:r>
      <w:proofErr w:type="spellStart"/>
      <w:r w:rsidRPr="00695EB6">
        <w:rPr>
          <w:rFonts w:ascii="Courier" w:hAnsi="Courier"/>
          <w:sz w:val="18"/>
          <w:szCs w:val="18"/>
        </w:rPr>
        <w:t>interitem</w:t>
      </w:r>
      <w:proofErr w:type="spellEnd"/>
      <w:r w:rsidRPr="00695EB6">
        <w:rPr>
          <w:rFonts w:ascii="Courier" w:hAnsi="Courier"/>
          <w:sz w:val="18"/>
          <w:szCs w:val="18"/>
        </w:rPr>
        <w:t xml:space="preserve"> covariance:     .4651336</w:t>
      </w:r>
    </w:p>
    <w:p w14:paraId="707AD91A" w14:textId="77777777" w:rsidR="00695EB6" w:rsidRPr="00695EB6" w:rsidRDefault="00695EB6" w:rsidP="00695EB6">
      <w:pPr>
        <w:rPr>
          <w:rFonts w:ascii="Courier" w:hAnsi="Courier"/>
          <w:sz w:val="18"/>
          <w:szCs w:val="18"/>
        </w:rPr>
      </w:pPr>
      <w:r w:rsidRPr="00695EB6">
        <w:rPr>
          <w:rFonts w:ascii="Courier" w:hAnsi="Courier"/>
          <w:sz w:val="18"/>
          <w:szCs w:val="18"/>
        </w:rPr>
        <w:t>Number of items in the scale:            3</w:t>
      </w:r>
    </w:p>
    <w:p w14:paraId="33E7B1F5" w14:textId="77777777" w:rsidR="00695EB6" w:rsidRDefault="00695EB6" w:rsidP="00695EB6">
      <w:pPr>
        <w:rPr>
          <w:rFonts w:ascii="Courier" w:hAnsi="Courier"/>
          <w:sz w:val="18"/>
          <w:szCs w:val="18"/>
        </w:rPr>
      </w:pPr>
      <w:r w:rsidRPr="00695EB6">
        <w:rPr>
          <w:rFonts w:ascii="Courier" w:hAnsi="Courier"/>
          <w:sz w:val="18"/>
          <w:szCs w:val="18"/>
        </w:rPr>
        <w:t>Scale reliability coefficient:      0.8194</w:t>
      </w:r>
    </w:p>
    <w:p w14:paraId="329C9ACD" w14:textId="77777777" w:rsidR="000D0AB9" w:rsidRDefault="000D0AB9" w:rsidP="00695EB6">
      <w:pPr>
        <w:rPr>
          <w:rFonts w:ascii="Courier" w:hAnsi="Courier"/>
          <w:sz w:val="18"/>
          <w:szCs w:val="18"/>
        </w:rPr>
      </w:pPr>
    </w:p>
    <w:p w14:paraId="3CEB710E" w14:textId="2F5D03F9" w:rsidR="000D0AB9" w:rsidRPr="000D0AB9" w:rsidRDefault="000D0AB9" w:rsidP="00695EB6">
      <w:pPr>
        <w:rPr>
          <w:rFonts w:ascii="Courier" w:hAnsi="Courier"/>
          <w:b/>
          <w:sz w:val="22"/>
          <w:szCs w:val="22"/>
        </w:rPr>
      </w:pPr>
      <w:r w:rsidRPr="000D0AB9">
        <w:rPr>
          <w:rFonts w:ascii="Courier" w:hAnsi="Courier"/>
          <w:b/>
          <w:sz w:val="22"/>
          <w:szCs w:val="22"/>
        </w:rPr>
        <w:t>Factor 3</w:t>
      </w:r>
    </w:p>
    <w:p w14:paraId="5AA2D30D" w14:textId="77777777" w:rsidR="00695EB6" w:rsidRPr="00695EB6" w:rsidRDefault="00695EB6" w:rsidP="00695EB6">
      <w:pPr>
        <w:rPr>
          <w:rFonts w:ascii="Courier" w:hAnsi="Courier"/>
          <w:sz w:val="18"/>
          <w:szCs w:val="18"/>
        </w:rPr>
      </w:pPr>
    </w:p>
    <w:p w14:paraId="33878BC4" w14:textId="77777777" w:rsidR="00695EB6" w:rsidRPr="00695EB6" w:rsidRDefault="00695EB6" w:rsidP="00695EB6">
      <w:pPr>
        <w:rPr>
          <w:rFonts w:ascii="Courier" w:hAnsi="Courier"/>
          <w:sz w:val="18"/>
          <w:szCs w:val="18"/>
        </w:rPr>
      </w:pPr>
      <w:r w:rsidRPr="00695EB6">
        <w:rPr>
          <w:rFonts w:ascii="Courier" w:hAnsi="Courier"/>
          <w:sz w:val="18"/>
          <w:szCs w:val="18"/>
        </w:rPr>
        <w:t xml:space="preserve">. alpha q20 q21 q03 q12 q16 q04 q01 q05 </w:t>
      </w:r>
    </w:p>
    <w:p w14:paraId="7209A336" w14:textId="77777777" w:rsidR="00695EB6" w:rsidRPr="00695EB6" w:rsidRDefault="00695EB6" w:rsidP="00695EB6">
      <w:pPr>
        <w:rPr>
          <w:rFonts w:ascii="Courier" w:hAnsi="Courier"/>
          <w:sz w:val="18"/>
          <w:szCs w:val="18"/>
        </w:rPr>
      </w:pPr>
    </w:p>
    <w:p w14:paraId="76C7339E" w14:textId="77777777" w:rsidR="00695EB6" w:rsidRPr="00695EB6" w:rsidRDefault="00695EB6" w:rsidP="00695EB6">
      <w:pPr>
        <w:rPr>
          <w:rFonts w:ascii="Courier" w:hAnsi="Courier"/>
          <w:sz w:val="18"/>
          <w:szCs w:val="18"/>
        </w:rPr>
      </w:pPr>
      <w:r w:rsidRPr="00695EB6">
        <w:rPr>
          <w:rFonts w:ascii="Courier" w:hAnsi="Courier"/>
          <w:sz w:val="18"/>
          <w:szCs w:val="18"/>
        </w:rPr>
        <w:t xml:space="preserve">Test scale = </w:t>
      </w:r>
      <w:proofErr w:type="gramStart"/>
      <w:r w:rsidRPr="00695EB6">
        <w:rPr>
          <w:rFonts w:ascii="Courier" w:hAnsi="Courier"/>
          <w:sz w:val="18"/>
          <w:szCs w:val="18"/>
        </w:rPr>
        <w:t>mean(</w:t>
      </w:r>
      <w:proofErr w:type="gramEnd"/>
      <w:r w:rsidRPr="00695EB6">
        <w:rPr>
          <w:rFonts w:ascii="Courier" w:hAnsi="Courier"/>
          <w:sz w:val="18"/>
          <w:szCs w:val="18"/>
        </w:rPr>
        <w:t>unstandardized items)</w:t>
      </w:r>
    </w:p>
    <w:p w14:paraId="53142EE8" w14:textId="77777777" w:rsidR="00695EB6" w:rsidRPr="00695EB6" w:rsidRDefault="00695EB6" w:rsidP="00695EB6">
      <w:pPr>
        <w:rPr>
          <w:rFonts w:ascii="Courier" w:hAnsi="Courier"/>
          <w:sz w:val="18"/>
          <w:szCs w:val="18"/>
        </w:rPr>
      </w:pPr>
      <w:r w:rsidRPr="00695EB6">
        <w:rPr>
          <w:rFonts w:ascii="Courier" w:hAnsi="Courier"/>
          <w:sz w:val="18"/>
          <w:szCs w:val="18"/>
        </w:rPr>
        <w:t>Reversed item:  q03</w:t>
      </w:r>
    </w:p>
    <w:p w14:paraId="48585385" w14:textId="77777777" w:rsidR="00695EB6" w:rsidRPr="00695EB6" w:rsidRDefault="00695EB6" w:rsidP="00695EB6">
      <w:pPr>
        <w:rPr>
          <w:rFonts w:ascii="Courier" w:hAnsi="Courier"/>
          <w:sz w:val="18"/>
          <w:szCs w:val="18"/>
        </w:rPr>
      </w:pPr>
    </w:p>
    <w:p w14:paraId="7F88FBF7" w14:textId="77777777" w:rsidR="00695EB6" w:rsidRPr="00695EB6" w:rsidRDefault="00695EB6" w:rsidP="00695EB6">
      <w:pPr>
        <w:rPr>
          <w:rFonts w:ascii="Courier" w:hAnsi="Courier"/>
          <w:sz w:val="18"/>
          <w:szCs w:val="18"/>
        </w:rPr>
      </w:pPr>
      <w:r w:rsidRPr="00695EB6">
        <w:rPr>
          <w:rFonts w:ascii="Courier" w:hAnsi="Courier"/>
          <w:sz w:val="18"/>
          <w:szCs w:val="18"/>
        </w:rPr>
        <w:t xml:space="preserve">Average </w:t>
      </w:r>
      <w:proofErr w:type="spellStart"/>
      <w:r w:rsidRPr="00695EB6">
        <w:rPr>
          <w:rFonts w:ascii="Courier" w:hAnsi="Courier"/>
          <w:sz w:val="18"/>
          <w:szCs w:val="18"/>
        </w:rPr>
        <w:t>interitem</w:t>
      </w:r>
      <w:proofErr w:type="spellEnd"/>
      <w:r w:rsidRPr="00695EB6">
        <w:rPr>
          <w:rFonts w:ascii="Courier" w:hAnsi="Courier"/>
          <w:sz w:val="18"/>
          <w:szCs w:val="18"/>
        </w:rPr>
        <w:t xml:space="preserve"> covariance:      .336523</w:t>
      </w:r>
    </w:p>
    <w:p w14:paraId="45372D17" w14:textId="77777777" w:rsidR="00695EB6" w:rsidRPr="00695EB6" w:rsidRDefault="00695EB6" w:rsidP="00695EB6">
      <w:pPr>
        <w:rPr>
          <w:rFonts w:ascii="Courier" w:hAnsi="Courier"/>
          <w:sz w:val="18"/>
          <w:szCs w:val="18"/>
        </w:rPr>
      </w:pPr>
      <w:r w:rsidRPr="00695EB6">
        <w:rPr>
          <w:rFonts w:ascii="Courier" w:hAnsi="Courier"/>
          <w:sz w:val="18"/>
          <w:szCs w:val="18"/>
        </w:rPr>
        <w:t>Number of items in the scale:            8</w:t>
      </w:r>
    </w:p>
    <w:p w14:paraId="70C996A8" w14:textId="77777777" w:rsidR="00695EB6" w:rsidRPr="00695EB6" w:rsidRDefault="00695EB6" w:rsidP="00695EB6">
      <w:pPr>
        <w:rPr>
          <w:rFonts w:ascii="Courier" w:hAnsi="Courier"/>
          <w:sz w:val="18"/>
          <w:szCs w:val="18"/>
        </w:rPr>
      </w:pPr>
      <w:r w:rsidRPr="00695EB6">
        <w:rPr>
          <w:rFonts w:ascii="Courier" w:hAnsi="Courier"/>
          <w:sz w:val="18"/>
          <w:szCs w:val="18"/>
        </w:rPr>
        <w:t>Scale reliability coefficient:      0.8208</w:t>
      </w:r>
    </w:p>
    <w:p w14:paraId="00A599EE" w14:textId="77777777" w:rsidR="00695EB6" w:rsidRDefault="00695EB6" w:rsidP="00695EB6">
      <w:pPr>
        <w:rPr>
          <w:rFonts w:ascii="Courier" w:hAnsi="Courier"/>
          <w:sz w:val="18"/>
          <w:szCs w:val="18"/>
        </w:rPr>
      </w:pPr>
    </w:p>
    <w:p w14:paraId="1E6E31CA" w14:textId="77777777" w:rsidR="000D0AB9" w:rsidRDefault="000D0AB9" w:rsidP="00695EB6">
      <w:pPr>
        <w:rPr>
          <w:rFonts w:ascii="Courier" w:hAnsi="Courier"/>
          <w:sz w:val="18"/>
          <w:szCs w:val="18"/>
        </w:rPr>
      </w:pPr>
    </w:p>
    <w:p w14:paraId="245A1EBC" w14:textId="7F75298E" w:rsidR="000D0AB9" w:rsidRPr="000D0AB9" w:rsidRDefault="000D0AB9" w:rsidP="00695EB6">
      <w:pPr>
        <w:rPr>
          <w:rFonts w:ascii="Courier" w:hAnsi="Courier"/>
          <w:b/>
          <w:sz w:val="22"/>
          <w:szCs w:val="22"/>
        </w:rPr>
      </w:pPr>
      <w:r w:rsidRPr="000D0AB9">
        <w:rPr>
          <w:rFonts w:ascii="Courier" w:hAnsi="Courier"/>
          <w:b/>
          <w:sz w:val="22"/>
          <w:szCs w:val="22"/>
        </w:rPr>
        <w:t>Factor 4</w:t>
      </w:r>
    </w:p>
    <w:p w14:paraId="3059C8B2" w14:textId="77777777" w:rsidR="000D0AB9" w:rsidRPr="00695EB6" w:rsidRDefault="000D0AB9" w:rsidP="00695EB6">
      <w:pPr>
        <w:rPr>
          <w:rFonts w:ascii="Courier" w:hAnsi="Courier"/>
          <w:sz w:val="18"/>
          <w:szCs w:val="18"/>
        </w:rPr>
      </w:pPr>
    </w:p>
    <w:p w14:paraId="6C0EEC57" w14:textId="680F0C5C" w:rsidR="00695EB6" w:rsidRPr="00695EB6" w:rsidRDefault="00695EB6" w:rsidP="00695EB6">
      <w:pPr>
        <w:rPr>
          <w:rFonts w:ascii="Courier" w:hAnsi="Courier"/>
          <w:sz w:val="18"/>
          <w:szCs w:val="18"/>
        </w:rPr>
      </w:pPr>
      <w:r w:rsidRPr="00695EB6">
        <w:rPr>
          <w:rFonts w:ascii="Courier" w:hAnsi="Courier"/>
          <w:sz w:val="18"/>
          <w:szCs w:val="18"/>
        </w:rPr>
        <w:t>. alpha q22 q09 q23 q02 q19</w:t>
      </w:r>
    </w:p>
    <w:p w14:paraId="138DBE3F" w14:textId="77777777" w:rsidR="00695EB6" w:rsidRPr="00695EB6" w:rsidRDefault="00695EB6" w:rsidP="00695EB6">
      <w:pPr>
        <w:rPr>
          <w:rFonts w:ascii="Courier" w:hAnsi="Courier"/>
          <w:sz w:val="18"/>
          <w:szCs w:val="18"/>
        </w:rPr>
      </w:pPr>
    </w:p>
    <w:p w14:paraId="3FC82079" w14:textId="77777777" w:rsidR="00695EB6" w:rsidRPr="00695EB6" w:rsidRDefault="00695EB6" w:rsidP="00695EB6">
      <w:pPr>
        <w:rPr>
          <w:rFonts w:ascii="Courier" w:hAnsi="Courier"/>
          <w:sz w:val="18"/>
          <w:szCs w:val="18"/>
        </w:rPr>
      </w:pPr>
      <w:r w:rsidRPr="00695EB6">
        <w:rPr>
          <w:rFonts w:ascii="Courier" w:hAnsi="Courier"/>
          <w:sz w:val="18"/>
          <w:szCs w:val="18"/>
        </w:rPr>
        <w:t xml:space="preserve">Test scale = </w:t>
      </w:r>
      <w:proofErr w:type="gramStart"/>
      <w:r w:rsidRPr="00695EB6">
        <w:rPr>
          <w:rFonts w:ascii="Courier" w:hAnsi="Courier"/>
          <w:sz w:val="18"/>
          <w:szCs w:val="18"/>
        </w:rPr>
        <w:t>mean(</w:t>
      </w:r>
      <w:proofErr w:type="gramEnd"/>
      <w:r w:rsidRPr="00695EB6">
        <w:rPr>
          <w:rFonts w:ascii="Courier" w:hAnsi="Courier"/>
          <w:sz w:val="18"/>
          <w:szCs w:val="18"/>
        </w:rPr>
        <w:t>unstandardized items)</w:t>
      </w:r>
    </w:p>
    <w:p w14:paraId="7B929486" w14:textId="77777777" w:rsidR="00695EB6" w:rsidRPr="00695EB6" w:rsidRDefault="00695EB6" w:rsidP="00695EB6">
      <w:pPr>
        <w:rPr>
          <w:rFonts w:ascii="Courier" w:hAnsi="Courier"/>
          <w:sz w:val="18"/>
          <w:szCs w:val="18"/>
        </w:rPr>
      </w:pPr>
    </w:p>
    <w:p w14:paraId="4158DF53" w14:textId="77777777" w:rsidR="00695EB6" w:rsidRPr="00695EB6" w:rsidRDefault="00695EB6" w:rsidP="00695EB6">
      <w:pPr>
        <w:rPr>
          <w:rFonts w:ascii="Courier" w:hAnsi="Courier"/>
          <w:sz w:val="18"/>
          <w:szCs w:val="18"/>
        </w:rPr>
      </w:pPr>
      <w:r w:rsidRPr="00695EB6">
        <w:rPr>
          <w:rFonts w:ascii="Courier" w:hAnsi="Courier"/>
          <w:sz w:val="18"/>
          <w:szCs w:val="18"/>
        </w:rPr>
        <w:t xml:space="preserve">Average </w:t>
      </w:r>
      <w:proofErr w:type="spellStart"/>
      <w:r w:rsidRPr="00695EB6">
        <w:rPr>
          <w:rFonts w:ascii="Courier" w:hAnsi="Courier"/>
          <w:sz w:val="18"/>
          <w:szCs w:val="18"/>
        </w:rPr>
        <w:t>interitem</w:t>
      </w:r>
      <w:proofErr w:type="spellEnd"/>
      <w:r w:rsidRPr="00695EB6">
        <w:rPr>
          <w:rFonts w:ascii="Courier" w:hAnsi="Courier"/>
          <w:sz w:val="18"/>
          <w:szCs w:val="18"/>
        </w:rPr>
        <w:t xml:space="preserve"> covariance:     .2390614</w:t>
      </w:r>
    </w:p>
    <w:p w14:paraId="097C5CBB" w14:textId="77777777" w:rsidR="00695EB6" w:rsidRPr="00695EB6" w:rsidRDefault="00695EB6" w:rsidP="00695EB6">
      <w:pPr>
        <w:rPr>
          <w:rFonts w:ascii="Courier" w:hAnsi="Courier"/>
          <w:sz w:val="18"/>
          <w:szCs w:val="18"/>
        </w:rPr>
      </w:pPr>
      <w:r w:rsidRPr="00695EB6">
        <w:rPr>
          <w:rFonts w:ascii="Courier" w:hAnsi="Courier"/>
          <w:sz w:val="18"/>
          <w:szCs w:val="18"/>
        </w:rPr>
        <w:t>Number of items in the scale:            5</w:t>
      </w:r>
    </w:p>
    <w:p w14:paraId="02FE22CA" w14:textId="77777777" w:rsidR="00695EB6" w:rsidRPr="00695EB6" w:rsidRDefault="00695EB6" w:rsidP="00695EB6">
      <w:pPr>
        <w:rPr>
          <w:rFonts w:ascii="Courier" w:hAnsi="Courier"/>
          <w:sz w:val="18"/>
          <w:szCs w:val="18"/>
        </w:rPr>
      </w:pPr>
      <w:r w:rsidRPr="00695EB6">
        <w:rPr>
          <w:rFonts w:ascii="Courier" w:hAnsi="Courier"/>
          <w:sz w:val="18"/>
          <w:szCs w:val="18"/>
        </w:rPr>
        <w:t>Scale reliability coefficient:      0.5699</w:t>
      </w:r>
    </w:p>
    <w:p w14:paraId="6A896357" w14:textId="77777777" w:rsidR="007849A3" w:rsidRDefault="00EE736E">
      <w:pPr>
        <w:rPr>
          <w:rFonts w:ascii="Courier" w:hAnsi="Courier"/>
          <w:sz w:val="18"/>
          <w:szCs w:val="18"/>
        </w:rPr>
      </w:pPr>
    </w:p>
    <w:p w14:paraId="6B4FB980" w14:textId="77777777" w:rsidR="008D5E7E" w:rsidRDefault="008D5E7E">
      <w:pPr>
        <w:rPr>
          <w:rFonts w:ascii="Courier" w:hAnsi="Courier"/>
          <w:sz w:val="18"/>
          <w:szCs w:val="18"/>
        </w:rPr>
      </w:pPr>
    </w:p>
    <w:p w14:paraId="6C8C5E74" w14:textId="77777777" w:rsidR="008D5E7E" w:rsidRDefault="008D5E7E">
      <w:pPr>
        <w:rPr>
          <w:rFonts w:ascii="Courier" w:hAnsi="Courier"/>
          <w:sz w:val="18"/>
          <w:szCs w:val="18"/>
        </w:rPr>
      </w:pPr>
    </w:p>
    <w:p w14:paraId="60108B30" w14:textId="77777777" w:rsidR="008D5E7E" w:rsidRDefault="008D5E7E">
      <w:pPr>
        <w:rPr>
          <w:rFonts w:ascii="Courier" w:hAnsi="Courier"/>
          <w:sz w:val="18"/>
          <w:szCs w:val="18"/>
        </w:rPr>
      </w:pPr>
    </w:p>
    <w:p w14:paraId="75B8A4CC" w14:textId="77777777" w:rsidR="008D5E7E" w:rsidRDefault="008D5E7E">
      <w:pPr>
        <w:rPr>
          <w:rFonts w:ascii="Courier" w:hAnsi="Courier"/>
          <w:sz w:val="18"/>
          <w:szCs w:val="18"/>
        </w:rPr>
      </w:pPr>
    </w:p>
    <w:p w14:paraId="0A7F5E7C" w14:textId="00E20A57" w:rsidR="008D5E7E" w:rsidRPr="00AF4A13" w:rsidRDefault="008D5E7E" w:rsidP="008D5E7E">
      <w:pPr>
        <w:pStyle w:val="Heading1"/>
        <w:rPr>
          <w:rFonts w:ascii="Courier New" w:eastAsia="Times New Roman" w:hAnsi="Courier New" w:cs="Courier New"/>
          <w:b w:val="0"/>
          <w:sz w:val="20"/>
          <w:szCs w:val="20"/>
        </w:rPr>
      </w:pPr>
      <w:r w:rsidRPr="00AF4A13">
        <w:rPr>
          <w:rFonts w:ascii="Courier New" w:hAnsi="Courier New" w:cs="Courier New"/>
          <w:b w:val="0"/>
          <w:sz w:val="20"/>
          <w:szCs w:val="20"/>
        </w:rPr>
        <w:t xml:space="preserve">Stevens, </w:t>
      </w:r>
      <w:proofErr w:type="gramStart"/>
      <w:r w:rsidRPr="00AF4A13">
        <w:rPr>
          <w:rFonts w:ascii="Courier New" w:hAnsi="Courier New" w:cs="Courier New"/>
          <w:b w:val="0"/>
          <w:sz w:val="20"/>
          <w:szCs w:val="20"/>
        </w:rPr>
        <w:t>J.P.(</w:t>
      </w:r>
      <w:proofErr w:type="gramEnd"/>
      <w:r w:rsidRPr="00AF4A13">
        <w:rPr>
          <w:rFonts w:ascii="Courier New" w:hAnsi="Courier New" w:cs="Courier New"/>
          <w:b w:val="0"/>
          <w:sz w:val="20"/>
          <w:szCs w:val="20"/>
        </w:rPr>
        <w:t>20</w:t>
      </w:r>
      <w:r w:rsidR="00AF4A13" w:rsidRPr="00AF4A13">
        <w:rPr>
          <w:rFonts w:ascii="Courier New" w:hAnsi="Courier New" w:cs="Courier New"/>
          <w:b w:val="0"/>
          <w:sz w:val="20"/>
          <w:szCs w:val="20"/>
        </w:rPr>
        <w:t>09</w:t>
      </w:r>
      <w:r w:rsidRPr="00AF4A13">
        <w:rPr>
          <w:rFonts w:ascii="Courier New" w:hAnsi="Courier New" w:cs="Courier New"/>
          <w:b w:val="0"/>
          <w:sz w:val="20"/>
          <w:szCs w:val="20"/>
        </w:rPr>
        <w:t xml:space="preserve">). </w:t>
      </w:r>
      <w:r w:rsidRPr="00AF4A13">
        <w:rPr>
          <w:rFonts w:ascii="Courier New" w:eastAsia="Times New Roman" w:hAnsi="Courier New" w:cs="Courier New"/>
          <w:b w:val="0"/>
          <w:sz w:val="20"/>
          <w:szCs w:val="20"/>
        </w:rPr>
        <w:t xml:space="preserve">Applied multivariate statistics for the social </w:t>
      </w:r>
      <w:proofErr w:type="gramStart"/>
      <w:r w:rsidRPr="00AF4A13">
        <w:rPr>
          <w:rFonts w:ascii="Courier New" w:eastAsia="Times New Roman" w:hAnsi="Courier New" w:cs="Courier New"/>
          <w:b w:val="0"/>
          <w:sz w:val="20"/>
          <w:szCs w:val="20"/>
        </w:rPr>
        <w:t>s</w:t>
      </w:r>
      <w:r w:rsidR="00AF4A13" w:rsidRPr="00AF4A13">
        <w:rPr>
          <w:rFonts w:ascii="Courier New" w:eastAsia="Times New Roman" w:hAnsi="Courier New" w:cs="Courier New"/>
          <w:b w:val="0"/>
          <w:sz w:val="20"/>
          <w:szCs w:val="20"/>
        </w:rPr>
        <w:t>ciences</w:t>
      </w:r>
      <w:r w:rsidRPr="00AF4A13">
        <w:rPr>
          <w:rFonts w:ascii="Courier New" w:eastAsia="Times New Roman" w:hAnsi="Courier New" w:cs="Courier New"/>
          <w:b w:val="0"/>
          <w:sz w:val="20"/>
          <w:szCs w:val="20"/>
        </w:rPr>
        <w:t>(</w:t>
      </w:r>
      <w:proofErr w:type="gramEnd"/>
      <w:r w:rsidR="00AF4A13" w:rsidRPr="00AF4A13">
        <w:rPr>
          <w:rFonts w:ascii="Courier New" w:eastAsia="Times New Roman" w:hAnsi="Courier New" w:cs="Courier New"/>
          <w:b w:val="0"/>
          <w:sz w:val="20"/>
          <w:szCs w:val="20"/>
        </w:rPr>
        <w:t>5</w:t>
      </w:r>
      <w:r w:rsidRPr="00AF4A13">
        <w:rPr>
          <w:rFonts w:ascii="Courier New" w:eastAsia="Times New Roman" w:hAnsi="Courier New" w:cs="Courier New"/>
          <w:b w:val="0"/>
          <w:sz w:val="20"/>
          <w:szCs w:val="20"/>
          <w:vertAlign w:val="superscript"/>
        </w:rPr>
        <w:t>th</w:t>
      </w:r>
      <w:r w:rsidR="00957F58" w:rsidRPr="00AF4A13">
        <w:rPr>
          <w:rFonts w:ascii="Courier New" w:eastAsia="Times New Roman" w:hAnsi="Courier New" w:cs="Courier New"/>
          <w:b w:val="0"/>
          <w:sz w:val="20"/>
          <w:szCs w:val="20"/>
        </w:rPr>
        <w:t xml:space="preserve"> </w:t>
      </w:r>
      <w:proofErr w:type="spellStart"/>
      <w:r w:rsidR="00957F58" w:rsidRPr="00AF4A13">
        <w:rPr>
          <w:rFonts w:ascii="Courier New" w:eastAsia="Times New Roman" w:hAnsi="Courier New" w:cs="Courier New"/>
          <w:b w:val="0"/>
          <w:sz w:val="20"/>
          <w:szCs w:val="20"/>
        </w:rPr>
        <w:t>ed</w:t>
      </w:r>
      <w:proofErr w:type="spellEnd"/>
      <w:r w:rsidR="00957F58" w:rsidRPr="00AF4A13">
        <w:rPr>
          <w:rFonts w:ascii="Courier New" w:eastAsia="Times New Roman" w:hAnsi="Courier New" w:cs="Courier New"/>
          <w:b w:val="0"/>
          <w:sz w:val="20"/>
          <w:szCs w:val="20"/>
        </w:rPr>
        <w:t>).Abington, UK: Taylor &amp; Francis</w:t>
      </w:r>
    </w:p>
    <w:p w14:paraId="479729AF" w14:textId="42EC8D15" w:rsidR="008D5E7E" w:rsidRPr="008D5E7E" w:rsidRDefault="008D5E7E">
      <w:pPr>
        <w:rPr>
          <w:rFonts w:ascii="Courier" w:hAnsi="Courier"/>
        </w:rPr>
      </w:pPr>
    </w:p>
    <w:sectPr w:rsidR="008D5E7E" w:rsidRPr="008D5E7E" w:rsidSect="00F95140">
      <w:headerReference w:type="even" r:id="rId8"/>
      <w:head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237B4" w14:textId="77777777" w:rsidR="00EE736E" w:rsidRDefault="00EE736E" w:rsidP="00F95140">
      <w:r>
        <w:separator/>
      </w:r>
    </w:p>
  </w:endnote>
  <w:endnote w:type="continuationSeparator" w:id="0">
    <w:p w14:paraId="11BBBF50" w14:textId="77777777" w:rsidR="00EE736E" w:rsidRDefault="00EE736E" w:rsidP="00F9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75F29" w14:textId="77777777" w:rsidR="00EE736E" w:rsidRDefault="00EE736E" w:rsidP="00F95140">
      <w:r>
        <w:separator/>
      </w:r>
    </w:p>
  </w:footnote>
  <w:footnote w:type="continuationSeparator" w:id="0">
    <w:p w14:paraId="6B314BDA" w14:textId="77777777" w:rsidR="00EE736E" w:rsidRDefault="00EE736E" w:rsidP="00F951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19F72" w14:textId="77777777" w:rsidR="00F95140" w:rsidRDefault="00F95140" w:rsidP="00C4193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CF7ED7" w14:textId="77777777" w:rsidR="00F95140" w:rsidRDefault="00F95140" w:rsidP="00F9514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A71" w14:textId="77777777" w:rsidR="00F95140" w:rsidRDefault="00F95140" w:rsidP="00C4193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1F33">
      <w:rPr>
        <w:rStyle w:val="PageNumber"/>
        <w:noProof/>
      </w:rPr>
      <w:t>2</w:t>
    </w:r>
    <w:r>
      <w:rPr>
        <w:rStyle w:val="PageNumber"/>
      </w:rPr>
      <w:fldChar w:fldCharType="end"/>
    </w:r>
  </w:p>
  <w:p w14:paraId="5B1EE252" w14:textId="77777777" w:rsidR="00F95140" w:rsidRDefault="00F95140" w:rsidP="00F9514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62BBA"/>
    <w:multiLevelType w:val="hybridMultilevel"/>
    <w:tmpl w:val="9AF8BE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B6"/>
    <w:rsid w:val="00000CA4"/>
    <w:rsid w:val="0000107F"/>
    <w:rsid w:val="0000239D"/>
    <w:rsid w:val="00002D03"/>
    <w:rsid w:val="00005F83"/>
    <w:rsid w:val="000074F3"/>
    <w:rsid w:val="0001506E"/>
    <w:rsid w:val="00016416"/>
    <w:rsid w:val="00016DDF"/>
    <w:rsid w:val="00017BC9"/>
    <w:rsid w:val="00022098"/>
    <w:rsid w:val="000224D1"/>
    <w:rsid w:val="00024A6D"/>
    <w:rsid w:val="0002516A"/>
    <w:rsid w:val="0003388A"/>
    <w:rsid w:val="00041DD7"/>
    <w:rsid w:val="00045B07"/>
    <w:rsid w:val="00047CA3"/>
    <w:rsid w:val="00053AC7"/>
    <w:rsid w:val="00054B71"/>
    <w:rsid w:val="00056115"/>
    <w:rsid w:val="0006088F"/>
    <w:rsid w:val="00060F91"/>
    <w:rsid w:val="00061C73"/>
    <w:rsid w:val="00061F06"/>
    <w:rsid w:val="00065FFC"/>
    <w:rsid w:val="0007063E"/>
    <w:rsid w:val="0007161C"/>
    <w:rsid w:val="0007168D"/>
    <w:rsid w:val="00071812"/>
    <w:rsid w:val="00072749"/>
    <w:rsid w:val="00074183"/>
    <w:rsid w:val="00080585"/>
    <w:rsid w:val="000832D7"/>
    <w:rsid w:val="000840E9"/>
    <w:rsid w:val="00084A5F"/>
    <w:rsid w:val="00087EE7"/>
    <w:rsid w:val="00091BAC"/>
    <w:rsid w:val="000926E0"/>
    <w:rsid w:val="000932E6"/>
    <w:rsid w:val="000A4F35"/>
    <w:rsid w:val="000B006C"/>
    <w:rsid w:val="000B57AC"/>
    <w:rsid w:val="000C2043"/>
    <w:rsid w:val="000C60EA"/>
    <w:rsid w:val="000D0AB9"/>
    <w:rsid w:val="000D5D22"/>
    <w:rsid w:val="000E1217"/>
    <w:rsid w:val="000F15A7"/>
    <w:rsid w:val="000F56DB"/>
    <w:rsid w:val="00106258"/>
    <w:rsid w:val="00107DE0"/>
    <w:rsid w:val="001107D1"/>
    <w:rsid w:val="0011718C"/>
    <w:rsid w:val="00120B9C"/>
    <w:rsid w:val="001212D0"/>
    <w:rsid w:val="00123A32"/>
    <w:rsid w:val="00134952"/>
    <w:rsid w:val="00144A39"/>
    <w:rsid w:val="001604BD"/>
    <w:rsid w:val="00164F7A"/>
    <w:rsid w:val="00166259"/>
    <w:rsid w:val="00167A65"/>
    <w:rsid w:val="00171A65"/>
    <w:rsid w:val="00174E8F"/>
    <w:rsid w:val="00176419"/>
    <w:rsid w:val="001817FA"/>
    <w:rsid w:val="00182340"/>
    <w:rsid w:val="00183B1B"/>
    <w:rsid w:val="00184C14"/>
    <w:rsid w:val="00194254"/>
    <w:rsid w:val="00194BEE"/>
    <w:rsid w:val="001955BA"/>
    <w:rsid w:val="001A5D47"/>
    <w:rsid w:val="001B53F1"/>
    <w:rsid w:val="001B67F6"/>
    <w:rsid w:val="001C2D9E"/>
    <w:rsid w:val="001C44A6"/>
    <w:rsid w:val="001D0FA3"/>
    <w:rsid w:val="001E22A2"/>
    <w:rsid w:val="001E3E2E"/>
    <w:rsid w:val="001E67FB"/>
    <w:rsid w:val="001E761A"/>
    <w:rsid w:val="001F117F"/>
    <w:rsid w:val="001F7C59"/>
    <w:rsid w:val="0020082A"/>
    <w:rsid w:val="00203595"/>
    <w:rsid w:val="0020573B"/>
    <w:rsid w:val="00207067"/>
    <w:rsid w:val="0020742A"/>
    <w:rsid w:val="002111D4"/>
    <w:rsid w:val="00211C9D"/>
    <w:rsid w:val="002138A7"/>
    <w:rsid w:val="002245EF"/>
    <w:rsid w:val="00225EFB"/>
    <w:rsid w:val="00227738"/>
    <w:rsid w:val="002322EA"/>
    <w:rsid w:val="00232E96"/>
    <w:rsid w:val="00234670"/>
    <w:rsid w:val="002361C5"/>
    <w:rsid w:val="002457AF"/>
    <w:rsid w:val="00246371"/>
    <w:rsid w:val="00251F3E"/>
    <w:rsid w:val="00256939"/>
    <w:rsid w:val="00256C40"/>
    <w:rsid w:val="00256FB0"/>
    <w:rsid w:val="002656B3"/>
    <w:rsid w:val="00267C91"/>
    <w:rsid w:val="00272E4F"/>
    <w:rsid w:val="00275493"/>
    <w:rsid w:val="0027732C"/>
    <w:rsid w:val="00286A38"/>
    <w:rsid w:val="00286E9C"/>
    <w:rsid w:val="002906EE"/>
    <w:rsid w:val="0029249A"/>
    <w:rsid w:val="00296138"/>
    <w:rsid w:val="00296A02"/>
    <w:rsid w:val="002A2314"/>
    <w:rsid w:val="002A5388"/>
    <w:rsid w:val="002A6AC8"/>
    <w:rsid w:val="002B0867"/>
    <w:rsid w:val="002B1274"/>
    <w:rsid w:val="002C6E7A"/>
    <w:rsid w:val="002D16D1"/>
    <w:rsid w:val="002E11C1"/>
    <w:rsid w:val="002E3775"/>
    <w:rsid w:val="002E3E6E"/>
    <w:rsid w:val="002E416F"/>
    <w:rsid w:val="002E574C"/>
    <w:rsid w:val="002E7BEF"/>
    <w:rsid w:val="002F3663"/>
    <w:rsid w:val="002F585C"/>
    <w:rsid w:val="00310937"/>
    <w:rsid w:val="003147F7"/>
    <w:rsid w:val="003218A6"/>
    <w:rsid w:val="00324D56"/>
    <w:rsid w:val="0032551A"/>
    <w:rsid w:val="00326A27"/>
    <w:rsid w:val="003300C3"/>
    <w:rsid w:val="00331EE0"/>
    <w:rsid w:val="003337D5"/>
    <w:rsid w:val="00336D17"/>
    <w:rsid w:val="00337951"/>
    <w:rsid w:val="00347491"/>
    <w:rsid w:val="00352548"/>
    <w:rsid w:val="00352CD5"/>
    <w:rsid w:val="003557E9"/>
    <w:rsid w:val="00360B7E"/>
    <w:rsid w:val="00363B2F"/>
    <w:rsid w:val="003655F5"/>
    <w:rsid w:val="0037078E"/>
    <w:rsid w:val="00373FBC"/>
    <w:rsid w:val="00375EAF"/>
    <w:rsid w:val="00380E93"/>
    <w:rsid w:val="00386B43"/>
    <w:rsid w:val="00386FD0"/>
    <w:rsid w:val="003928CD"/>
    <w:rsid w:val="003939CA"/>
    <w:rsid w:val="003939D4"/>
    <w:rsid w:val="00394306"/>
    <w:rsid w:val="00394AA3"/>
    <w:rsid w:val="003956F3"/>
    <w:rsid w:val="003976E2"/>
    <w:rsid w:val="003A11B9"/>
    <w:rsid w:val="003B0E39"/>
    <w:rsid w:val="003B535D"/>
    <w:rsid w:val="003C683D"/>
    <w:rsid w:val="003C6F3B"/>
    <w:rsid w:val="003D1C44"/>
    <w:rsid w:val="003D1F81"/>
    <w:rsid w:val="003D3B02"/>
    <w:rsid w:val="003D3EEB"/>
    <w:rsid w:val="003D55C6"/>
    <w:rsid w:val="003E2DB4"/>
    <w:rsid w:val="003E7F00"/>
    <w:rsid w:val="003F2350"/>
    <w:rsid w:val="003F28C4"/>
    <w:rsid w:val="003F325C"/>
    <w:rsid w:val="003F32C7"/>
    <w:rsid w:val="0040008E"/>
    <w:rsid w:val="00403E40"/>
    <w:rsid w:val="0041284C"/>
    <w:rsid w:val="0041364A"/>
    <w:rsid w:val="0041398F"/>
    <w:rsid w:val="004174BE"/>
    <w:rsid w:val="004261BF"/>
    <w:rsid w:val="0043472A"/>
    <w:rsid w:val="00434A0B"/>
    <w:rsid w:val="0044548C"/>
    <w:rsid w:val="00457F6D"/>
    <w:rsid w:val="00460784"/>
    <w:rsid w:val="004649D2"/>
    <w:rsid w:val="0047745C"/>
    <w:rsid w:val="0047781C"/>
    <w:rsid w:val="0048141E"/>
    <w:rsid w:val="004852FA"/>
    <w:rsid w:val="0048584E"/>
    <w:rsid w:val="00492ADC"/>
    <w:rsid w:val="00495321"/>
    <w:rsid w:val="004A1179"/>
    <w:rsid w:val="004A6C3D"/>
    <w:rsid w:val="004A757C"/>
    <w:rsid w:val="004B19D5"/>
    <w:rsid w:val="004B1E42"/>
    <w:rsid w:val="004B2E78"/>
    <w:rsid w:val="004B601C"/>
    <w:rsid w:val="004C15EC"/>
    <w:rsid w:val="004C428B"/>
    <w:rsid w:val="004D227B"/>
    <w:rsid w:val="004D70F5"/>
    <w:rsid w:val="004F0F65"/>
    <w:rsid w:val="004F4C30"/>
    <w:rsid w:val="004F5A13"/>
    <w:rsid w:val="0050235A"/>
    <w:rsid w:val="00502889"/>
    <w:rsid w:val="00506BEB"/>
    <w:rsid w:val="00521074"/>
    <w:rsid w:val="00521922"/>
    <w:rsid w:val="005235B0"/>
    <w:rsid w:val="00526DE9"/>
    <w:rsid w:val="005369C0"/>
    <w:rsid w:val="00536BC1"/>
    <w:rsid w:val="005408DA"/>
    <w:rsid w:val="00552107"/>
    <w:rsid w:val="00552BE1"/>
    <w:rsid w:val="00555570"/>
    <w:rsid w:val="005555C5"/>
    <w:rsid w:val="00556F30"/>
    <w:rsid w:val="00556FE2"/>
    <w:rsid w:val="00556FE9"/>
    <w:rsid w:val="00560016"/>
    <w:rsid w:val="0057276D"/>
    <w:rsid w:val="0057500F"/>
    <w:rsid w:val="0058064B"/>
    <w:rsid w:val="005829AE"/>
    <w:rsid w:val="00583225"/>
    <w:rsid w:val="005833C5"/>
    <w:rsid w:val="00586B52"/>
    <w:rsid w:val="005978E7"/>
    <w:rsid w:val="005A03AC"/>
    <w:rsid w:val="005A4938"/>
    <w:rsid w:val="005A6C42"/>
    <w:rsid w:val="005A7AFC"/>
    <w:rsid w:val="005B75B3"/>
    <w:rsid w:val="005C30BC"/>
    <w:rsid w:val="005C3C1C"/>
    <w:rsid w:val="005D0F9C"/>
    <w:rsid w:val="005D15B8"/>
    <w:rsid w:val="005E797C"/>
    <w:rsid w:val="005F2A2A"/>
    <w:rsid w:val="005F6A44"/>
    <w:rsid w:val="005F7870"/>
    <w:rsid w:val="005F7D00"/>
    <w:rsid w:val="006008E8"/>
    <w:rsid w:val="00601F64"/>
    <w:rsid w:val="006114C2"/>
    <w:rsid w:val="0061303A"/>
    <w:rsid w:val="00613130"/>
    <w:rsid w:val="006142C6"/>
    <w:rsid w:val="006147C0"/>
    <w:rsid w:val="00617B98"/>
    <w:rsid w:val="0062783E"/>
    <w:rsid w:val="006301F1"/>
    <w:rsid w:val="006346A9"/>
    <w:rsid w:val="00637073"/>
    <w:rsid w:val="0064450F"/>
    <w:rsid w:val="00650143"/>
    <w:rsid w:val="00650A11"/>
    <w:rsid w:val="006514E7"/>
    <w:rsid w:val="0065738A"/>
    <w:rsid w:val="00664140"/>
    <w:rsid w:val="00664A99"/>
    <w:rsid w:val="00664E48"/>
    <w:rsid w:val="00682C26"/>
    <w:rsid w:val="00687052"/>
    <w:rsid w:val="00691084"/>
    <w:rsid w:val="006914D8"/>
    <w:rsid w:val="00693475"/>
    <w:rsid w:val="00695EB6"/>
    <w:rsid w:val="006A0779"/>
    <w:rsid w:val="006A1ACD"/>
    <w:rsid w:val="006A1DE5"/>
    <w:rsid w:val="006A6988"/>
    <w:rsid w:val="006B0307"/>
    <w:rsid w:val="006B077D"/>
    <w:rsid w:val="006B1161"/>
    <w:rsid w:val="006B790C"/>
    <w:rsid w:val="006C396A"/>
    <w:rsid w:val="006D3AAD"/>
    <w:rsid w:val="006E4588"/>
    <w:rsid w:val="00703C9C"/>
    <w:rsid w:val="00706275"/>
    <w:rsid w:val="00710522"/>
    <w:rsid w:val="007133A6"/>
    <w:rsid w:val="00713C33"/>
    <w:rsid w:val="0072511A"/>
    <w:rsid w:val="00750F4D"/>
    <w:rsid w:val="00754FDC"/>
    <w:rsid w:val="007550DD"/>
    <w:rsid w:val="00761C18"/>
    <w:rsid w:val="007631C6"/>
    <w:rsid w:val="00767297"/>
    <w:rsid w:val="00784476"/>
    <w:rsid w:val="00793D01"/>
    <w:rsid w:val="00796B0F"/>
    <w:rsid w:val="007A0B91"/>
    <w:rsid w:val="007A13B8"/>
    <w:rsid w:val="007A2D35"/>
    <w:rsid w:val="007A5F1E"/>
    <w:rsid w:val="007B2DA0"/>
    <w:rsid w:val="007B4387"/>
    <w:rsid w:val="007D0374"/>
    <w:rsid w:val="007D7A29"/>
    <w:rsid w:val="007E59B1"/>
    <w:rsid w:val="007E7140"/>
    <w:rsid w:val="007E74EB"/>
    <w:rsid w:val="007E7F43"/>
    <w:rsid w:val="007F09BB"/>
    <w:rsid w:val="007F2554"/>
    <w:rsid w:val="007F3FD5"/>
    <w:rsid w:val="007F59CB"/>
    <w:rsid w:val="008011EA"/>
    <w:rsid w:val="00802A37"/>
    <w:rsid w:val="00803069"/>
    <w:rsid w:val="008103EA"/>
    <w:rsid w:val="00812465"/>
    <w:rsid w:val="00812C73"/>
    <w:rsid w:val="00815579"/>
    <w:rsid w:val="0081796C"/>
    <w:rsid w:val="00821BED"/>
    <w:rsid w:val="00825321"/>
    <w:rsid w:val="00833C37"/>
    <w:rsid w:val="008406B1"/>
    <w:rsid w:val="0084260A"/>
    <w:rsid w:val="00842D8D"/>
    <w:rsid w:val="008450F9"/>
    <w:rsid w:val="00847CE2"/>
    <w:rsid w:val="008509E0"/>
    <w:rsid w:val="008550AF"/>
    <w:rsid w:val="00863F97"/>
    <w:rsid w:val="0087314D"/>
    <w:rsid w:val="008805C8"/>
    <w:rsid w:val="00886778"/>
    <w:rsid w:val="0088745B"/>
    <w:rsid w:val="00890505"/>
    <w:rsid w:val="00890711"/>
    <w:rsid w:val="008923CE"/>
    <w:rsid w:val="0089301B"/>
    <w:rsid w:val="00895492"/>
    <w:rsid w:val="008A113D"/>
    <w:rsid w:val="008A304B"/>
    <w:rsid w:val="008B40EA"/>
    <w:rsid w:val="008B6AD0"/>
    <w:rsid w:val="008B7526"/>
    <w:rsid w:val="008C6A3D"/>
    <w:rsid w:val="008D08FB"/>
    <w:rsid w:val="008D5E7E"/>
    <w:rsid w:val="008E31DA"/>
    <w:rsid w:val="008E5B0A"/>
    <w:rsid w:val="008E7275"/>
    <w:rsid w:val="008E7FA0"/>
    <w:rsid w:val="008F392B"/>
    <w:rsid w:val="008F4B8B"/>
    <w:rsid w:val="008F6CE5"/>
    <w:rsid w:val="008F7B0E"/>
    <w:rsid w:val="00900178"/>
    <w:rsid w:val="00905BE7"/>
    <w:rsid w:val="0090760C"/>
    <w:rsid w:val="00912C1B"/>
    <w:rsid w:val="00912CE4"/>
    <w:rsid w:val="009131EF"/>
    <w:rsid w:val="00915BD9"/>
    <w:rsid w:val="00923A96"/>
    <w:rsid w:val="00923B07"/>
    <w:rsid w:val="00923F5F"/>
    <w:rsid w:val="00924FF5"/>
    <w:rsid w:val="0092718B"/>
    <w:rsid w:val="009334B9"/>
    <w:rsid w:val="00935FEE"/>
    <w:rsid w:val="00940873"/>
    <w:rsid w:val="00941F93"/>
    <w:rsid w:val="00947631"/>
    <w:rsid w:val="009476A4"/>
    <w:rsid w:val="00951EEE"/>
    <w:rsid w:val="00951F81"/>
    <w:rsid w:val="009536B3"/>
    <w:rsid w:val="0095647B"/>
    <w:rsid w:val="00957F58"/>
    <w:rsid w:val="0096595F"/>
    <w:rsid w:val="00965C4E"/>
    <w:rsid w:val="0096634A"/>
    <w:rsid w:val="00967A60"/>
    <w:rsid w:val="0097342B"/>
    <w:rsid w:val="00973F9E"/>
    <w:rsid w:val="009779A5"/>
    <w:rsid w:val="0098361A"/>
    <w:rsid w:val="00984DF1"/>
    <w:rsid w:val="00993474"/>
    <w:rsid w:val="009A024C"/>
    <w:rsid w:val="009A48D6"/>
    <w:rsid w:val="009A7457"/>
    <w:rsid w:val="009B4798"/>
    <w:rsid w:val="009B51BD"/>
    <w:rsid w:val="009B70E8"/>
    <w:rsid w:val="009C11CB"/>
    <w:rsid w:val="009C1353"/>
    <w:rsid w:val="009C708D"/>
    <w:rsid w:val="009D12FA"/>
    <w:rsid w:val="009D34C1"/>
    <w:rsid w:val="009D7AA3"/>
    <w:rsid w:val="009E0F33"/>
    <w:rsid w:val="009E1C89"/>
    <w:rsid w:val="009E39D7"/>
    <w:rsid w:val="009E4DEB"/>
    <w:rsid w:val="009E5097"/>
    <w:rsid w:val="009E7B31"/>
    <w:rsid w:val="009F16A0"/>
    <w:rsid w:val="009F72E1"/>
    <w:rsid w:val="00A0319F"/>
    <w:rsid w:val="00A047FB"/>
    <w:rsid w:val="00A13A84"/>
    <w:rsid w:val="00A14C18"/>
    <w:rsid w:val="00A17BF0"/>
    <w:rsid w:val="00A30F22"/>
    <w:rsid w:val="00A37627"/>
    <w:rsid w:val="00A37CD4"/>
    <w:rsid w:val="00A44F4A"/>
    <w:rsid w:val="00A456A1"/>
    <w:rsid w:val="00A46830"/>
    <w:rsid w:val="00A46920"/>
    <w:rsid w:val="00A53D0C"/>
    <w:rsid w:val="00A604A5"/>
    <w:rsid w:val="00A62F81"/>
    <w:rsid w:val="00A67B8D"/>
    <w:rsid w:val="00A70780"/>
    <w:rsid w:val="00A77845"/>
    <w:rsid w:val="00A846CD"/>
    <w:rsid w:val="00AA415E"/>
    <w:rsid w:val="00AA5BD1"/>
    <w:rsid w:val="00AB0914"/>
    <w:rsid w:val="00AB0A1F"/>
    <w:rsid w:val="00AB177C"/>
    <w:rsid w:val="00AC2548"/>
    <w:rsid w:val="00AC5BE5"/>
    <w:rsid w:val="00AC5F3A"/>
    <w:rsid w:val="00AD4702"/>
    <w:rsid w:val="00AD48CB"/>
    <w:rsid w:val="00AD4D66"/>
    <w:rsid w:val="00AD59F9"/>
    <w:rsid w:val="00AE0A0C"/>
    <w:rsid w:val="00AE0EC5"/>
    <w:rsid w:val="00AE17E5"/>
    <w:rsid w:val="00AE3A2A"/>
    <w:rsid w:val="00AE4325"/>
    <w:rsid w:val="00AE5CD1"/>
    <w:rsid w:val="00AF076F"/>
    <w:rsid w:val="00AF1F2C"/>
    <w:rsid w:val="00AF4A13"/>
    <w:rsid w:val="00B006A2"/>
    <w:rsid w:val="00B01B2B"/>
    <w:rsid w:val="00B02704"/>
    <w:rsid w:val="00B107D1"/>
    <w:rsid w:val="00B25A0B"/>
    <w:rsid w:val="00B30E12"/>
    <w:rsid w:val="00B31598"/>
    <w:rsid w:val="00B3280B"/>
    <w:rsid w:val="00B32985"/>
    <w:rsid w:val="00B42662"/>
    <w:rsid w:val="00B44D88"/>
    <w:rsid w:val="00B45C52"/>
    <w:rsid w:val="00B51850"/>
    <w:rsid w:val="00B51890"/>
    <w:rsid w:val="00B61500"/>
    <w:rsid w:val="00B61B0E"/>
    <w:rsid w:val="00B6482E"/>
    <w:rsid w:val="00B6615E"/>
    <w:rsid w:val="00B753E3"/>
    <w:rsid w:val="00B824A4"/>
    <w:rsid w:val="00B82E88"/>
    <w:rsid w:val="00B8355A"/>
    <w:rsid w:val="00B871CA"/>
    <w:rsid w:val="00B90CAE"/>
    <w:rsid w:val="00B92219"/>
    <w:rsid w:val="00B92A12"/>
    <w:rsid w:val="00B964E2"/>
    <w:rsid w:val="00BA6153"/>
    <w:rsid w:val="00BB0BBF"/>
    <w:rsid w:val="00BB47F6"/>
    <w:rsid w:val="00BC37D3"/>
    <w:rsid w:val="00BC4210"/>
    <w:rsid w:val="00BC5BD7"/>
    <w:rsid w:val="00BC6D11"/>
    <w:rsid w:val="00BD1E71"/>
    <w:rsid w:val="00BD33CD"/>
    <w:rsid w:val="00BD6270"/>
    <w:rsid w:val="00BD66DC"/>
    <w:rsid w:val="00BE16D5"/>
    <w:rsid w:val="00BE73C4"/>
    <w:rsid w:val="00BF16A6"/>
    <w:rsid w:val="00BF6DB2"/>
    <w:rsid w:val="00C00E10"/>
    <w:rsid w:val="00C0433C"/>
    <w:rsid w:val="00C13AF5"/>
    <w:rsid w:val="00C14EDF"/>
    <w:rsid w:val="00C15654"/>
    <w:rsid w:val="00C2112C"/>
    <w:rsid w:val="00C257D8"/>
    <w:rsid w:val="00C323D9"/>
    <w:rsid w:val="00C4005F"/>
    <w:rsid w:val="00C54415"/>
    <w:rsid w:val="00C62705"/>
    <w:rsid w:val="00C6300F"/>
    <w:rsid w:val="00C64AA6"/>
    <w:rsid w:val="00C657A7"/>
    <w:rsid w:val="00C71CD3"/>
    <w:rsid w:val="00C72BBE"/>
    <w:rsid w:val="00C73FEF"/>
    <w:rsid w:val="00C74268"/>
    <w:rsid w:val="00C83916"/>
    <w:rsid w:val="00C85691"/>
    <w:rsid w:val="00C8757B"/>
    <w:rsid w:val="00C969A9"/>
    <w:rsid w:val="00CA299B"/>
    <w:rsid w:val="00CB0083"/>
    <w:rsid w:val="00CB12B6"/>
    <w:rsid w:val="00CB67CD"/>
    <w:rsid w:val="00CC5F16"/>
    <w:rsid w:val="00CC6C58"/>
    <w:rsid w:val="00CD0EDC"/>
    <w:rsid w:val="00CD2FD5"/>
    <w:rsid w:val="00CD5E04"/>
    <w:rsid w:val="00CD77BB"/>
    <w:rsid w:val="00CE0C59"/>
    <w:rsid w:val="00CE3110"/>
    <w:rsid w:val="00CE742D"/>
    <w:rsid w:val="00CF3503"/>
    <w:rsid w:val="00CF3D44"/>
    <w:rsid w:val="00D006F7"/>
    <w:rsid w:val="00D007F9"/>
    <w:rsid w:val="00D02F30"/>
    <w:rsid w:val="00D04342"/>
    <w:rsid w:val="00D16F68"/>
    <w:rsid w:val="00D20312"/>
    <w:rsid w:val="00D226B4"/>
    <w:rsid w:val="00D27A3D"/>
    <w:rsid w:val="00D303A2"/>
    <w:rsid w:val="00D30E78"/>
    <w:rsid w:val="00D36518"/>
    <w:rsid w:val="00D4481A"/>
    <w:rsid w:val="00D51B2E"/>
    <w:rsid w:val="00D548F2"/>
    <w:rsid w:val="00D572F3"/>
    <w:rsid w:val="00D612C6"/>
    <w:rsid w:val="00D61C92"/>
    <w:rsid w:val="00D625EC"/>
    <w:rsid w:val="00D6261F"/>
    <w:rsid w:val="00D62B3E"/>
    <w:rsid w:val="00D717AD"/>
    <w:rsid w:val="00D74A7E"/>
    <w:rsid w:val="00D75B5C"/>
    <w:rsid w:val="00D7613B"/>
    <w:rsid w:val="00D76E3A"/>
    <w:rsid w:val="00D84771"/>
    <w:rsid w:val="00D855E3"/>
    <w:rsid w:val="00D861E8"/>
    <w:rsid w:val="00D903D6"/>
    <w:rsid w:val="00DA0B4E"/>
    <w:rsid w:val="00DA0D9D"/>
    <w:rsid w:val="00DA0EC9"/>
    <w:rsid w:val="00DA1999"/>
    <w:rsid w:val="00DA6071"/>
    <w:rsid w:val="00DA6B3A"/>
    <w:rsid w:val="00DA754F"/>
    <w:rsid w:val="00DA7BC1"/>
    <w:rsid w:val="00DB5161"/>
    <w:rsid w:val="00DB62D7"/>
    <w:rsid w:val="00DC126B"/>
    <w:rsid w:val="00DD1D4F"/>
    <w:rsid w:val="00DD47E7"/>
    <w:rsid w:val="00DD6DD6"/>
    <w:rsid w:val="00DD7118"/>
    <w:rsid w:val="00DD7AAA"/>
    <w:rsid w:val="00DE01BE"/>
    <w:rsid w:val="00DE0411"/>
    <w:rsid w:val="00DE446C"/>
    <w:rsid w:val="00DE665C"/>
    <w:rsid w:val="00DE736D"/>
    <w:rsid w:val="00DF2606"/>
    <w:rsid w:val="00DF738C"/>
    <w:rsid w:val="00E005FC"/>
    <w:rsid w:val="00E009DD"/>
    <w:rsid w:val="00E01605"/>
    <w:rsid w:val="00E03481"/>
    <w:rsid w:val="00E049B9"/>
    <w:rsid w:val="00E07EB4"/>
    <w:rsid w:val="00E11743"/>
    <w:rsid w:val="00E1577B"/>
    <w:rsid w:val="00E16AC3"/>
    <w:rsid w:val="00E20098"/>
    <w:rsid w:val="00E21662"/>
    <w:rsid w:val="00E24CB6"/>
    <w:rsid w:val="00E26504"/>
    <w:rsid w:val="00E2708E"/>
    <w:rsid w:val="00E27B66"/>
    <w:rsid w:val="00E304BE"/>
    <w:rsid w:val="00E31B76"/>
    <w:rsid w:val="00E343F5"/>
    <w:rsid w:val="00E37DBB"/>
    <w:rsid w:val="00E447E4"/>
    <w:rsid w:val="00E449FB"/>
    <w:rsid w:val="00E464A3"/>
    <w:rsid w:val="00E60747"/>
    <w:rsid w:val="00E62317"/>
    <w:rsid w:val="00E6491E"/>
    <w:rsid w:val="00E65620"/>
    <w:rsid w:val="00E673F2"/>
    <w:rsid w:val="00E67500"/>
    <w:rsid w:val="00E75145"/>
    <w:rsid w:val="00E80323"/>
    <w:rsid w:val="00E83E7B"/>
    <w:rsid w:val="00E861A7"/>
    <w:rsid w:val="00E9025E"/>
    <w:rsid w:val="00E91E05"/>
    <w:rsid w:val="00E936F8"/>
    <w:rsid w:val="00E93E34"/>
    <w:rsid w:val="00EA1FA3"/>
    <w:rsid w:val="00EA5940"/>
    <w:rsid w:val="00EA765C"/>
    <w:rsid w:val="00EB1613"/>
    <w:rsid w:val="00EB3207"/>
    <w:rsid w:val="00EC07B1"/>
    <w:rsid w:val="00EC3547"/>
    <w:rsid w:val="00EC4F11"/>
    <w:rsid w:val="00EC4FA8"/>
    <w:rsid w:val="00ED0907"/>
    <w:rsid w:val="00ED5438"/>
    <w:rsid w:val="00ED75B0"/>
    <w:rsid w:val="00ED7913"/>
    <w:rsid w:val="00EE1C3D"/>
    <w:rsid w:val="00EE2473"/>
    <w:rsid w:val="00EE2562"/>
    <w:rsid w:val="00EE35E1"/>
    <w:rsid w:val="00EE736E"/>
    <w:rsid w:val="00EF2505"/>
    <w:rsid w:val="00F01782"/>
    <w:rsid w:val="00F01E1E"/>
    <w:rsid w:val="00F056AA"/>
    <w:rsid w:val="00F11F33"/>
    <w:rsid w:val="00F12F3F"/>
    <w:rsid w:val="00F16CEC"/>
    <w:rsid w:val="00F21C52"/>
    <w:rsid w:val="00F31A2C"/>
    <w:rsid w:val="00F32F48"/>
    <w:rsid w:val="00F40CCC"/>
    <w:rsid w:val="00F45CB9"/>
    <w:rsid w:val="00F46D86"/>
    <w:rsid w:val="00F502C6"/>
    <w:rsid w:val="00F55EF4"/>
    <w:rsid w:val="00F57D9E"/>
    <w:rsid w:val="00F57F62"/>
    <w:rsid w:val="00F62535"/>
    <w:rsid w:val="00F62939"/>
    <w:rsid w:val="00F6391F"/>
    <w:rsid w:val="00F65A93"/>
    <w:rsid w:val="00F70897"/>
    <w:rsid w:val="00F740CB"/>
    <w:rsid w:val="00F771F2"/>
    <w:rsid w:val="00F8408E"/>
    <w:rsid w:val="00F845C7"/>
    <w:rsid w:val="00F84B8B"/>
    <w:rsid w:val="00F85F67"/>
    <w:rsid w:val="00F86AA6"/>
    <w:rsid w:val="00F93CA9"/>
    <w:rsid w:val="00F95140"/>
    <w:rsid w:val="00FA1B34"/>
    <w:rsid w:val="00FB5860"/>
    <w:rsid w:val="00FB60E2"/>
    <w:rsid w:val="00FB7CD8"/>
    <w:rsid w:val="00FC1D0E"/>
    <w:rsid w:val="00FC2884"/>
    <w:rsid w:val="00FD10D2"/>
    <w:rsid w:val="00FD14D7"/>
    <w:rsid w:val="00FD2E2C"/>
    <w:rsid w:val="00FD6588"/>
    <w:rsid w:val="00FE459B"/>
    <w:rsid w:val="00FF0F2D"/>
    <w:rsid w:val="00FF2F82"/>
    <w:rsid w:val="00FF3FCA"/>
    <w:rsid w:val="00FF44E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CD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D5E7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51F3E"/>
    <w:rPr>
      <w:rFonts w:ascii="Helvetica" w:hAnsi="Helvetica"/>
      <w:sz w:val="14"/>
      <w:szCs w:val="14"/>
    </w:rPr>
  </w:style>
  <w:style w:type="paragraph" w:customStyle="1" w:styleId="p2">
    <w:name w:val="p2"/>
    <w:basedOn w:val="Normal"/>
    <w:rsid w:val="00251F3E"/>
    <w:rPr>
      <w:rFonts w:ascii="Helvetica" w:hAnsi="Helvetica"/>
      <w:sz w:val="16"/>
      <w:szCs w:val="16"/>
    </w:rPr>
  </w:style>
  <w:style w:type="character" w:customStyle="1" w:styleId="s1">
    <w:name w:val="s1"/>
    <w:basedOn w:val="DefaultParagraphFont"/>
    <w:rsid w:val="00251F3E"/>
    <w:rPr>
      <w:rFonts w:ascii="Helvetica" w:hAnsi="Helvetica" w:hint="default"/>
      <w:sz w:val="15"/>
      <w:szCs w:val="15"/>
    </w:rPr>
  </w:style>
  <w:style w:type="character" w:customStyle="1" w:styleId="Heading1Char">
    <w:name w:val="Heading 1 Char"/>
    <w:basedOn w:val="DefaultParagraphFont"/>
    <w:link w:val="Heading1"/>
    <w:uiPriority w:val="9"/>
    <w:rsid w:val="008D5E7E"/>
    <w:rPr>
      <w:b/>
      <w:bCs/>
      <w:kern w:val="36"/>
      <w:sz w:val="48"/>
      <w:szCs w:val="48"/>
    </w:rPr>
  </w:style>
  <w:style w:type="character" w:customStyle="1" w:styleId="a-size-extra-large">
    <w:name w:val="a-size-extra-large"/>
    <w:basedOn w:val="DefaultParagraphFont"/>
    <w:rsid w:val="008D5E7E"/>
  </w:style>
  <w:style w:type="paragraph" w:styleId="Header">
    <w:name w:val="header"/>
    <w:basedOn w:val="Normal"/>
    <w:link w:val="HeaderChar"/>
    <w:uiPriority w:val="99"/>
    <w:unhideWhenUsed/>
    <w:rsid w:val="00F95140"/>
    <w:pPr>
      <w:tabs>
        <w:tab w:val="center" w:pos="4680"/>
        <w:tab w:val="right" w:pos="9360"/>
      </w:tabs>
    </w:pPr>
  </w:style>
  <w:style w:type="character" w:customStyle="1" w:styleId="HeaderChar">
    <w:name w:val="Header Char"/>
    <w:basedOn w:val="DefaultParagraphFont"/>
    <w:link w:val="Header"/>
    <w:uiPriority w:val="99"/>
    <w:rsid w:val="00F95140"/>
  </w:style>
  <w:style w:type="character" w:styleId="PageNumber">
    <w:name w:val="page number"/>
    <w:basedOn w:val="DefaultParagraphFont"/>
    <w:uiPriority w:val="99"/>
    <w:semiHidden/>
    <w:unhideWhenUsed/>
    <w:rsid w:val="00F9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41580">
      <w:bodyDiv w:val="1"/>
      <w:marLeft w:val="0"/>
      <w:marRight w:val="0"/>
      <w:marTop w:val="0"/>
      <w:marBottom w:val="0"/>
      <w:divBdr>
        <w:top w:val="none" w:sz="0" w:space="0" w:color="auto"/>
        <w:left w:val="none" w:sz="0" w:space="0" w:color="auto"/>
        <w:bottom w:val="none" w:sz="0" w:space="0" w:color="auto"/>
        <w:right w:val="none" w:sz="0" w:space="0" w:color="auto"/>
      </w:divBdr>
    </w:div>
    <w:div w:id="95102683">
      <w:bodyDiv w:val="1"/>
      <w:marLeft w:val="0"/>
      <w:marRight w:val="0"/>
      <w:marTop w:val="0"/>
      <w:marBottom w:val="0"/>
      <w:divBdr>
        <w:top w:val="none" w:sz="0" w:space="0" w:color="auto"/>
        <w:left w:val="none" w:sz="0" w:space="0" w:color="auto"/>
        <w:bottom w:val="none" w:sz="0" w:space="0" w:color="auto"/>
        <w:right w:val="none" w:sz="0" w:space="0" w:color="auto"/>
      </w:divBdr>
    </w:div>
    <w:div w:id="511997011">
      <w:bodyDiv w:val="1"/>
      <w:marLeft w:val="0"/>
      <w:marRight w:val="0"/>
      <w:marTop w:val="0"/>
      <w:marBottom w:val="0"/>
      <w:divBdr>
        <w:top w:val="none" w:sz="0" w:space="0" w:color="auto"/>
        <w:left w:val="none" w:sz="0" w:space="0" w:color="auto"/>
        <w:bottom w:val="none" w:sz="0" w:space="0" w:color="auto"/>
        <w:right w:val="none" w:sz="0" w:space="0" w:color="auto"/>
      </w:divBdr>
    </w:div>
    <w:div w:id="1019624781">
      <w:bodyDiv w:val="1"/>
      <w:marLeft w:val="0"/>
      <w:marRight w:val="0"/>
      <w:marTop w:val="0"/>
      <w:marBottom w:val="0"/>
      <w:divBdr>
        <w:top w:val="none" w:sz="0" w:space="0" w:color="auto"/>
        <w:left w:val="none" w:sz="0" w:space="0" w:color="auto"/>
        <w:bottom w:val="none" w:sz="0" w:space="0" w:color="auto"/>
        <w:right w:val="none" w:sz="0" w:space="0" w:color="auto"/>
      </w:divBdr>
    </w:div>
    <w:div w:id="16783803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1904</Words>
  <Characters>10858</Characters>
  <Application>Microsoft Macintosh Word</Application>
  <DocSecurity>0</DocSecurity>
  <Lines>90</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Stevens, J.P.(2009). Applied multivariate statistics for the social sciences(5th</vt:lpstr>
    </vt:vector>
  </TitlesOfParts>
  <LinksUpToDate>false</LinksUpToDate>
  <CharactersWithSpaces>12737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cp:lastPrinted>2017-11-15T17:06:00Z</cp:lastPrinted>
  <dcterms:created xsi:type="dcterms:W3CDTF">2017-11-13T16:33:00Z</dcterms:created>
  <dcterms:modified xsi:type="dcterms:W3CDTF">2017-11-15T17:25:00Z</dcterms:modified>
</cp:coreProperties>
</file>