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E13B" w14:textId="45E0BAEC" w:rsidR="001C483D" w:rsidRPr="004079F2" w:rsidRDefault="00C85C52" w:rsidP="00CE56BD">
      <w:pPr>
        <w:jc w:val="center"/>
        <w:rPr>
          <w:rFonts w:asciiTheme="minorHAnsi" w:hAnsiTheme="minorHAnsi" w:cstheme="minorHAnsi"/>
          <w:b/>
          <w:bCs/>
        </w:rPr>
      </w:pPr>
      <w:r w:rsidRPr="004079F2">
        <w:rPr>
          <w:rFonts w:asciiTheme="minorHAnsi" w:hAnsiTheme="minorHAnsi" w:cstheme="minorHAnsi"/>
          <w:b/>
          <w:bCs/>
        </w:rPr>
        <w:t xml:space="preserve">Faculty Senate Meeting </w:t>
      </w:r>
    </w:p>
    <w:p w14:paraId="18E89030" w14:textId="4BE5981E" w:rsidR="00C85C52" w:rsidRPr="004079F2" w:rsidRDefault="007179FC" w:rsidP="00CE56BD">
      <w:pPr>
        <w:jc w:val="center"/>
        <w:rPr>
          <w:rFonts w:asciiTheme="minorHAnsi" w:hAnsiTheme="minorHAnsi" w:cstheme="minorHAnsi"/>
          <w:b/>
          <w:bCs/>
        </w:rPr>
      </w:pPr>
      <w:r w:rsidRPr="004079F2">
        <w:rPr>
          <w:rFonts w:asciiTheme="minorHAnsi" w:hAnsiTheme="minorHAnsi" w:cstheme="minorHAnsi"/>
          <w:b/>
          <w:bCs/>
        </w:rPr>
        <w:t>Harrison 123</w:t>
      </w:r>
    </w:p>
    <w:p w14:paraId="360736C4" w14:textId="77020CA5" w:rsidR="00C95E72" w:rsidRPr="004079F2" w:rsidRDefault="00761630" w:rsidP="00CE56BD">
      <w:pPr>
        <w:jc w:val="center"/>
        <w:rPr>
          <w:rFonts w:asciiTheme="minorHAnsi" w:hAnsiTheme="minorHAnsi" w:cstheme="minorHAnsi"/>
          <w:b/>
          <w:bCs/>
        </w:rPr>
      </w:pPr>
      <w:r>
        <w:rPr>
          <w:rFonts w:asciiTheme="minorHAnsi" w:hAnsiTheme="minorHAnsi" w:cstheme="minorHAnsi"/>
          <w:b/>
          <w:bCs/>
        </w:rPr>
        <w:t>March 5</w:t>
      </w:r>
      <w:r w:rsidR="00C95E72" w:rsidRPr="004079F2">
        <w:rPr>
          <w:rFonts w:asciiTheme="minorHAnsi" w:hAnsiTheme="minorHAnsi" w:cstheme="minorHAnsi"/>
          <w:b/>
          <w:bCs/>
        </w:rPr>
        <w:t>, 202</w:t>
      </w:r>
      <w:r w:rsidR="003E663A">
        <w:rPr>
          <w:rFonts w:asciiTheme="minorHAnsi" w:hAnsiTheme="minorHAnsi" w:cstheme="minorHAnsi"/>
          <w:b/>
          <w:bCs/>
        </w:rPr>
        <w:t>5</w:t>
      </w:r>
    </w:p>
    <w:p w14:paraId="677CF8D2" w14:textId="081F5B88" w:rsidR="00C85C52" w:rsidRDefault="00C85C52" w:rsidP="00CE56BD">
      <w:pPr>
        <w:jc w:val="center"/>
        <w:rPr>
          <w:rFonts w:asciiTheme="minorHAnsi" w:hAnsiTheme="minorHAnsi" w:cstheme="minorHAnsi"/>
          <w:b/>
          <w:bCs/>
        </w:rPr>
      </w:pPr>
      <w:r w:rsidRPr="004079F2">
        <w:rPr>
          <w:rFonts w:asciiTheme="minorHAnsi" w:hAnsiTheme="minorHAnsi" w:cstheme="minorHAnsi"/>
          <w:b/>
          <w:bCs/>
        </w:rPr>
        <w:t>3:15pm-4:30pm</w:t>
      </w:r>
    </w:p>
    <w:p w14:paraId="19E1E0F2" w14:textId="3BF2AFB7" w:rsidR="002F52B5" w:rsidRDefault="002F52B5" w:rsidP="00CE56BD">
      <w:pPr>
        <w:jc w:val="center"/>
        <w:rPr>
          <w:rFonts w:asciiTheme="minorHAnsi" w:hAnsiTheme="minorHAnsi" w:cstheme="minorHAnsi"/>
          <w:b/>
          <w:bCs/>
        </w:rPr>
      </w:pPr>
      <w:r>
        <w:rPr>
          <w:rFonts w:asciiTheme="minorHAnsi" w:hAnsiTheme="minorHAnsi" w:cstheme="minorHAnsi"/>
          <w:b/>
          <w:bCs/>
        </w:rPr>
        <w:t>Webex:</w:t>
      </w:r>
    </w:p>
    <w:p w14:paraId="6412CF34" w14:textId="108354F9" w:rsidR="002F52B5" w:rsidRDefault="00000000" w:rsidP="00CE56BD">
      <w:pPr>
        <w:jc w:val="center"/>
        <w:rPr>
          <w:rFonts w:asciiTheme="minorHAnsi" w:hAnsiTheme="minorHAnsi" w:cstheme="minorHAnsi"/>
          <w:b/>
          <w:bCs/>
          <w:sz w:val="22"/>
          <w:szCs w:val="22"/>
        </w:rPr>
      </w:pPr>
      <w:hyperlink r:id="rId5" w:history="1">
        <w:r w:rsidR="002F52B5" w:rsidRPr="002F52B5">
          <w:rPr>
            <w:rStyle w:val="Hyperlink"/>
            <w:rFonts w:asciiTheme="minorHAnsi" w:hAnsiTheme="minorHAnsi" w:cstheme="minorHAnsi"/>
            <w:b/>
            <w:bCs/>
            <w:sz w:val="22"/>
            <w:szCs w:val="22"/>
          </w:rPr>
          <w:t>https://montana.webex.com/montana/j.php?MTID=m83b73d6ad0b0ba900704c813d8101da8</w:t>
        </w:r>
      </w:hyperlink>
      <w:r w:rsidR="002F52B5" w:rsidRPr="002F52B5">
        <w:rPr>
          <w:rFonts w:asciiTheme="minorHAnsi" w:hAnsiTheme="minorHAnsi" w:cstheme="minorHAnsi"/>
          <w:b/>
          <w:bCs/>
          <w:sz w:val="22"/>
          <w:szCs w:val="22"/>
        </w:rPr>
        <w:t xml:space="preserve"> </w:t>
      </w:r>
    </w:p>
    <w:p w14:paraId="3ADBEE69" w14:textId="77777777" w:rsidR="002F52B5" w:rsidRPr="002F52B5" w:rsidRDefault="002F52B5" w:rsidP="00CE56BD">
      <w:pPr>
        <w:jc w:val="center"/>
        <w:rPr>
          <w:rFonts w:asciiTheme="minorHAnsi" w:hAnsiTheme="minorHAnsi" w:cstheme="minorHAnsi"/>
          <w:b/>
          <w:bCs/>
          <w:sz w:val="22"/>
          <w:szCs w:val="22"/>
        </w:rPr>
      </w:pPr>
    </w:p>
    <w:p w14:paraId="58612CE9" w14:textId="77777777" w:rsidR="00C85C52" w:rsidRPr="004079F2" w:rsidRDefault="00C85C52" w:rsidP="00CE56BD">
      <w:pPr>
        <w:rPr>
          <w:rFonts w:asciiTheme="minorHAnsi" w:hAnsiTheme="minorHAnsi" w:cstheme="minorHAnsi"/>
        </w:rPr>
      </w:pPr>
    </w:p>
    <w:p w14:paraId="075C321A" w14:textId="0226B649" w:rsidR="00C85C5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Call to Order </w:t>
      </w:r>
    </w:p>
    <w:p w14:paraId="58E63C11" w14:textId="77777777" w:rsidR="001923B3" w:rsidRPr="005B637F" w:rsidRDefault="001923B3" w:rsidP="005B637F">
      <w:pPr>
        <w:rPr>
          <w:rFonts w:asciiTheme="minorHAnsi" w:hAnsiTheme="minorHAnsi" w:cstheme="minorHAnsi"/>
          <w:b/>
          <w:bCs/>
        </w:rPr>
      </w:pPr>
    </w:p>
    <w:p w14:paraId="4C5C3158" w14:textId="40BE2716" w:rsidR="00C85C5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Approval of FS Minutes from </w:t>
      </w:r>
      <w:r w:rsidR="005B637F">
        <w:rPr>
          <w:rFonts w:asciiTheme="minorHAnsi" w:hAnsiTheme="minorHAnsi" w:cstheme="minorHAnsi"/>
        </w:rPr>
        <w:t xml:space="preserve">February </w:t>
      </w:r>
      <w:r w:rsidR="00761630">
        <w:rPr>
          <w:rFonts w:asciiTheme="minorHAnsi" w:hAnsiTheme="minorHAnsi" w:cstheme="minorHAnsi"/>
        </w:rPr>
        <w:t>19</w:t>
      </w:r>
      <w:r w:rsidR="002B5FEA">
        <w:rPr>
          <w:rFonts w:asciiTheme="minorHAnsi" w:hAnsiTheme="minorHAnsi" w:cstheme="minorHAnsi"/>
        </w:rPr>
        <w:t>, 2025</w:t>
      </w:r>
    </w:p>
    <w:p w14:paraId="37A8BA19" w14:textId="77777777" w:rsidR="006C51BC" w:rsidRPr="006C51BC" w:rsidRDefault="006C51BC" w:rsidP="006C51BC">
      <w:pPr>
        <w:pStyle w:val="ListParagraph"/>
        <w:rPr>
          <w:rFonts w:asciiTheme="minorHAnsi" w:hAnsiTheme="minorHAnsi" w:cstheme="minorHAnsi"/>
        </w:rPr>
      </w:pPr>
    </w:p>
    <w:p w14:paraId="09EC3091" w14:textId="77777777" w:rsidR="006C51BC" w:rsidRPr="00E66D5C" w:rsidRDefault="006C51BC" w:rsidP="006C51BC">
      <w:pPr>
        <w:pStyle w:val="ListParagraph"/>
        <w:numPr>
          <w:ilvl w:val="0"/>
          <w:numId w:val="1"/>
        </w:numPr>
        <w:rPr>
          <w:rFonts w:asciiTheme="minorHAnsi" w:hAnsiTheme="minorHAnsi" w:cstheme="minorHAnsi"/>
        </w:rPr>
      </w:pPr>
      <w:r w:rsidRPr="004079F2">
        <w:rPr>
          <w:rFonts w:asciiTheme="minorHAnsi" w:hAnsiTheme="minorHAnsi" w:cstheme="minorHAnsi"/>
        </w:rPr>
        <w:t>Information</w:t>
      </w:r>
      <w:r>
        <w:rPr>
          <w:rFonts w:asciiTheme="minorHAnsi" w:hAnsiTheme="minorHAnsi" w:cstheme="minorHAnsi"/>
        </w:rPr>
        <w:t>al</w:t>
      </w:r>
      <w:r w:rsidRPr="004079F2">
        <w:rPr>
          <w:rFonts w:asciiTheme="minorHAnsi" w:hAnsiTheme="minorHAnsi" w:cstheme="minorHAnsi"/>
        </w:rPr>
        <w:t xml:space="preserve"> Updates</w:t>
      </w:r>
    </w:p>
    <w:p w14:paraId="78B24A2B" w14:textId="035F4773" w:rsidR="00982287" w:rsidRDefault="00982287" w:rsidP="006C51BC">
      <w:pPr>
        <w:pStyle w:val="ListParagraph"/>
        <w:numPr>
          <w:ilvl w:val="1"/>
          <w:numId w:val="1"/>
        </w:numPr>
        <w:rPr>
          <w:rFonts w:asciiTheme="minorHAnsi" w:hAnsiTheme="minorHAnsi" w:cstheme="minorHAnsi"/>
        </w:rPr>
      </w:pPr>
      <w:r>
        <w:rPr>
          <w:rFonts w:asciiTheme="minorHAnsi" w:hAnsiTheme="minorHAnsi" w:cstheme="minorHAnsi"/>
        </w:rPr>
        <w:t xml:space="preserve">ASMSU </w:t>
      </w:r>
      <w:r w:rsidR="0057165B">
        <w:rPr>
          <w:rFonts w:asciiTheme="minorHAnsi" w:hAnsiTheme="minorHAnsi" w:cstheme="minorHAnsi"/>
        </w:rPr>
        <w:t>Leadership</w:t>
      </w:r>
    </w:p>
    <w:p w14:paraId="450FE605" w14:textId="51565972" w:rsidR="006C51BC" w:rsidRDefault="006C51BC" w:rsidP="006C51BC">
      <w:pPr>
        <w:pStyle w:val="ListParagraph"/>
        <w:numPr>
          <w:ilvl w:val="1"/>
          <w:numId w:val="1"/>
        </w:numPr>
        <w:rPr>
          <w:rFonts w:asciiTheme="minorHAnsi" w:hAnsiTheme="minorHAnsi" w:cstheme="minorHAnsi"/>
        </w:rPr>
      </w:pPr>
      <w:r>
        <w:rPr>
          <w:rFonts w:asciiTheme="minorHAnsi" w:hAnsiTheme="minorHAnsi" w:cstheme="minorHAnsi"/>
        </w:rPr>
        <w:t>Osher Lifelong Learning Institute (OLLI)</w:t>
      </w:r>
    </w:p>
    <w:p w14:paraId="0DF83942" w14:textId="77777777" w:rsidR="006C51BC" w:rsidRDefault="00000000" w:rsidP="006C51BC">
      <w:pPr>
        <w:numPr>
          <w:ilvl w:val="2"/>
          <w:numId w:val="1"/>
        </w:numPr>
        <w:textAlignment w:val="center"/>
        <w:rPr>
          <w:rFonts w:ascii="Calibri" w:hAnsi="Calibri" w:cs="Calibri"/>
          <w:sz w:val="22"/>
          <w:szCs w:val="22"/>
        </w:rPr>
      </w:pPr>
      <w:hyperlink r:id="rId6" w:history="1">
        <w:r w:rsidR="006C51BC" w:rsidRPr="00A92A89">
          <w:rPr>
            <w:rStyle w:val="Hyperlink"/>
            <w:rFonts w:ascii="Calibri" w:hAnsi="Calibri" w:cs="Calibri"/>
            <w:sz w:val="22"/>
            <w:szCs w:val="22"/>
          </w:rPr>
          <w:t>https://www.montana.edu/olli/</w:t>
        </w:r>
      </w:hyperlink>
    </w:p>
    <w:p w14:paraId="06B94F4E" w14:textId="77777777" w:rsidR="006C51BC" w:rsidRPr="00025B78" w:rsidRDefault="006C51BC" w:rsidP="006C51BC">
      <w:pPr>
        <w:pStyle w:val="ListParagraph"/>
        <w:numPr>
          <w:ilvl w:val="2"/>
          <w:numId w:val="1"/>
        </w:numPr>
        <w:rPr>
          <w:rFonts w:asciiTheme="minorHAnsi" w:hAnsiTheme="minorHAnsi" w:cstheme="minorHAnsi"/>
          <w:lang w:val="pt-BR"/>
        </w:rPr>
      </w:pPr>
      <w:r w:rsidRPr="00025B78">
        <w:rPr>
          <w:rFonts w:asciiTheme="minorHAnsi" w:hAnsiTheme="minorHAnsi" w:cstheme="minorHAnsi"/>
          <w:lang w:val="pt-BR"/>
        </w:rPr>
        <w:t xml:space="preserve">Bobbi Geise bobbi.geise@montana.edu </w:t>
      </w:r>
    </w:p>
    <w:p w14:paraId="0E240AE7" w14:textId="77777777" w:rsidR="006C51BC" w:rsidRPr="00FC080F" w:rsidRDefault="006C51BC" w:rsidP="006C51BC">
      <w:pPr>
        <w:numPr>
          <w:ilvl w:val="2"/>
          <w:numId w:val="1"/>
        </w:numPr>
        <w:textAlignment w:val="center"/>
        <w:rPr>
          <w:rFonts w:ascii="Calibri" w:hAnsi="Calibri" w:cs="Calibri"/>
        </w:rPr>
      </w:pPr>
      <w:r w:rsidRPr="00FC080F">
        <w:rPr>
          <w:rFonts w:ascii="Calibri" w:hAnsi="Calibri" w:cs="Calibri"/>
        </w:rPr>
        <w:t xml:space="preserve">Susan Dana swdana63@gmail.com </w:t>
      </w:r>
    </w:p>
    <w:p w14:paraId="17C2EFCD" w14:textId="77777777" w:rsidR="006C51BC" w:rsidRDefault="006C51BC" w:rsidP="006C51BC">
      <w:pPr>
        <w:pStyle w:val="ListParagraph"/>
        <w:numPr>
          <w:ilvl w:val="1"/>
          <w:numId w:val="1"/>
        </w:numPr>
        <w:rPr>
          <w:rFonts w:asciiTheme="minorHAnsi" w:hAnsiTheme="minorHAnsi" w:cstheme="minorHAnsi"/>
        </w:rPr>
      </w:pPr>
      <w:r w:rsidRPr="004079F2">
        <w:rPr>
          <w:rFonts w:asciiTheme="minorHAnsi" w:hAnsiTheme="minorHAnsi" w:cstheme="minorHAnsi"/>
        </w:rPr>
        <w:t>Graduate Council</w:t>
      </w:r>
    </w:p>
    <w:p w14:paraId="164D89B6" w14:textId="5617E673" w:rsidR="006C51BC" w:rsidRDefault="006C51BC" w:rsidP="006C51BC">
      <w:pPr>
        <w:pStyle w:val="ListParagraph"/>
        <w:numPr>
          <w:ilvl w:val="1"/>
          <w:numId w:val="1"/>
        </w:numPr>
        <w:rPr>
          <w:rFonts w:asciiTheme="minorHAnsi" w:hAnsiTheme="minorHAnsi" w:cstheme="minorHAnsi"/>
        </w:rPr>
      </w:pPr>
      <w:r>
        <w:rPr>
          <w:rFonts w:asciiTheme="minorHAnsi" w:hAnsiTheme="minorHAnsi" w:cstheme="minorHAnsi"/>
        </w:rPr>
        <w:t>Academic (Dean’s) Council</w:t>
      </w:r>
    </w:p>
    <w:p w14:paraId="5D2CB8EC" w14:textId="0E625B76" w:rsidR="00AD7712" w:rsidRPr="006C51BC" w:rsidRDefault="00AD7712" w:rsidP="006C51BC">
      <w:pPr>
        <w:pStyle w:val="ListParagraph"/>
        <w:numPr>
          <w:ilvl w:val="1"/>
          <w:numId w:val="1"/>
        </w:numPr>
        <w:rPr>
          <w:rFonts w:asciiTheme="minorHAnsi" w:hAnsiTheme="minorHAnsi" w:cstheme="minorHAnsi"/>
        </w:rPr>
      </w:pPr>
      <w:r>
        <w:rPr>
          <w:rFonts w:asciiTheme="minorHAnsi" w:hAnsiTheme="minorHAnsi" w:cstheme="minorHAnsi"/>
        </w:rPr>
        <w:t>University Council</w:t>
      </w:r>
    </w:p>
    <w:p w14:paraId="445ECF2D" w14:textId="77777777" w:rsidR="001923B3" w:rsidRPr="004079F2" w:rsidRDefault="001923B3" w:rsidP="00CE56BD">
      <w:pPr>
        <w:rPr>
          <w:rFonts w:asciiTheme="minorHAnsi" w:hAnsiTheme="minorHAnsi" w:cstheme="minorHAnsi"/>
        </w:rPr>
      </w:pPr>
    </w:p>
    <w:p w14:paraId="07ED61F6" w14:textId="12B49607" w:rsidR="007C0429" w:rsidRDefault="00C85C52" w:rsidP="002556D4">
      <w:pPr>
        <w:pStyle w:val="ListParagraph"/>
        <w:numPr>
          <w:ilvl w:val="0"/>
          <w:numId w:val="1"/>
        </w:numPr>
        <w:rPr>
          <w:rFonts w:asciiTheme="minorHAnsi" w:hAnsiTheme="minorHAnsi" w:cstheme="minorHAnsi"/>
        </w:rPr>
      </w:pPr>
      <w:r w:rsidRPr="004079F2">
        <w:rPr>
          <w:rFonts w:asciiTheme="minorHAnsi" w:hAnsiTheme="minorHAnsi" w:cstheme="minorHAnsi"/>
        </w:rPr>
        <w:t>FYI Ite</w:t>
      </w:r>
      <w:r w:rsidR="00D84759" w:rsidRPr="004079F2">
        <w:rPr>
          <w:rFonts w:asciiTheme="minorHAnsi" w:hAnsiTheme="minorHAnsi" w:cstheme="minorHAnsi"/>
        </w:rPr>
        <w:t>m</w:t>
      </w:r>
      <w:r w:rsidRPr="004079F2">
        <w:rPr>
          <w:rFonts w:asciiTheme="minorHAnsi" w:hAnsiTheme="minorHAnsi" w:cstheme="minorHAnsi"/>
        </w:rPr>
        <w:t xml:space="preserve">s </w:t>
      </w:r>
    </w:p>
    <w:p w14:paraId="6F03C3C3" w14:textId="2871F9BF" w:rsidR="00F4083D" w:rsidRDefault="00F4083D" w:rsidP="00F4083D">
      <w:pPr>
        <w:pStyle w:val="ListParagraph"/>
        <w:numPr>
          <w:ilvl w:val="1"/>
          <w:numId w:val="1"/>
        </w:numPr>
        <w:rPr>
          <w:rFonts w:asciiTheme="minorHAnsi" w:hAnsiTheme="minorHAnsi" w:cstheme="minorHAnsi"/>
        </w:rPr>
      </w:pPr>
      <w:r>
        <w:rPr>
          <w:rFonts w:asciiTheme="minorHAnsi" w:hAnsiTheme="minorHAnsi" w:cstheme="minorHAnsi"/>
        </w:rPr>
        <w:t>Canvas is now available</w:t>
      </w:r>
      <w:r w:rsidR="00725BFC">
        <w:rPr>
          <w:rFonts w:asciiTheme="minorHAnsi" w:hAnsiTheme="minorHAnsi" w:cstheme="minorHAnsi"/>
        </w:rPr>
        <w:t>; please log in to check</w:t>
      </w:r>
      <w:r w:rsidR="00BB4776">
        <w:rPr>
          <w:rFonts w:asciiTheme="minorHAnsi" w:hAnsiTheme="minorHAnsi" w:cstheme="minorHAnsi"/>
        </w:rPr>
        <w:t xml:space="preserve"> your migrated courses</w:t>
      </w:r>
      <w:r w:rsidR="00725BFC">
        <w:rPr>
          <w:rFonts w:asciiTheme="minorHAnsi" w:hAnsiTheme="minorHAnsi" w:cstheme="minorHAnsi"/>
        </w:rPr>
        <w:t xml:space="preserve">: </w:t>
      </w:r>
      <w:hyperlink r:id="rId7" w:history="1">
        <w:r w:rsidR="00F43E37" w:rsidRPr="00F43E37">
          <w:rPr>
            <w:rStyle w:val="Hyperlink"/>
            <w:rFonts w:asciiTheme="minorHAnsi" w:hAnsiTheme="minorHAnsi" w:cstheme="minorHAnsi"/>
          </w:rPr>
          <w:t>https://montana.instructure.com/login/saml</w:t>
        </w:r>
      </w:hyperlink>
    </w:p>
    <w:p w14:paraId="7608BCC4" w14:textId="6D99DF08" w:rsidR="008E04F7" w:rsidRDefault="008E04F7" w:rsidP="008E04F7">
      <w:pPr>
        <w:pStyle w:val="ListParagraph"/>
        <w:numPr>
          <w:ilvl w:val="2"/>
          <w:numId w:val="1"/>
        </w:numPr>
        <w:rPr>
          <w:rFonts w:asciiTheme="minorHAnsi" w:hAnsiTheme="minorHAnsi" w:cstheme="minorHAnsi"/>
        </w:rPr>
      </w:pPr>
      <w:r>
        <w:rPr>
          <w:rFonts w:asciiTheme="minorHAnsi" w:hAnsiTheme="minorHAnsi" w:cstheme="minorHAnsi"/>
        </w:rPr>
        <w:t xml:space="preserve">More information can be found here: </w:t>
      </w:r>
      <w:hyperlink r:id="rId8" w:history="1">
        <w:r w:rsidRPr="00B96D78">
          <w:rPr>
            <w:rStyle w:val="Hyperlink"/>
            <w:rFonts w:asciiTheme="minorHAnsi" w:hAnsiTheme="minorHAnsi" w:cstheme="minorHAnsi"/>
          </w:rPr>
          <w:t>https://ato.montana.edu/canvas/migrate/auto/</w:t>
        </w:r>
      </w:hyperlink>
      <w:r>
        <w:rPr>
          <w:rFonts w:asciiTheme="minorHAnsi" w:hAnsiTheme="minorHAnsi" w:cstheme="minorHAnsi"/>
        </w:rPr>
        <w:t xml:space="preserve"> </w:t>
      </w:r>
    </w:p>
    <w:p w14:paraId="56A359AA" w14:textId="3462EA4E" w:rsidR="00CF4E7B" w:rsidRDefault="00F36140" w:rsidP="00F4083D">
      <w:pPr>
        <w:pStyle w:val="ListParagraph"/>
        <w:numPr>
          <w:ilvl w:val="1"/>
          <w:numId w:val="1"/>
        </w:numPr>
        <w:rPr>
          <w:rFonts w:asciiTheme="minorHAnsi" w:hAnsiTheme="minorHAnsi" w:cstheme="minorHAnsi"/>
        </w:rPr>
      </w:pPr>
      <w:r>
        <w:rPr>
          <w:rFonts w:asciiTheme="minorHAnsi" w:hAnsiTheme="minorHAnsi" w:cstheme="minorHAnsi"/>
        </w:rPr>
        <w:t>Doralyn Rossman</w:t>
      </w:r>
      <w:r w:rsidR="00CC11F9">
        <w:rPr>
          <w:rFonts w:asciiTheme="minorHAnsi" w:hAnsiTheme="minorHAnsi" w:cstheme="minorHAnsi"/>
        </w:rPr>
        <w:t>n (</w:t>
      </w:r>
      <w:hyperlink r:id="rId9" w:history="1">
        <w:r w:rsidR="00CC11F9" w:rsidRPr="00B96D78">
          <w:rPr>
            <w:rStyle w:val="Hyperlink"/>
            <w:rFonts w:asciiTheme="minorHAnsi" w:hAnsiTheme="minorHAnsi" w:cstheme="minorHAnsi"/>
          </w:rPr>
          <w:t>doralyn@montana.edu</w:t>
        </w:r>
      </w:hyperlink>
      <w:r w:rsidR="00CC11F9">
        <w:rPr>
          <w:rFonts w:asciiTheme="minorHAnsi" w:hAnsiTheme="minorHAnsi" w:cstheme="minorHAnsi"/>
        </w:rPr>
        <w:t>)</w:t>
      </w:r>
      <w:r>
        <w:rPr>
          <w:rFonts w:asciiTheme="minorHAnsi" w:hAnsiTheme="minorHAnsi" w:cstheme="minorHAnsi"/>
        </w:rPr>
        <w:t xml:space="preserve"> </w:t>
      </w:r>
      <w:r w:rsidR="00CC11F9">
        <w:rPr>
          <w:rFonts w:asciiTheme="minorHAnsi" w:hAnsiTheme="minorHAnsi" w:cstheme="minorHAnsi"/>
        </w:rPr>
        <w:t>provided</w:t>
      </w:r>
      <w:r>
        <w:rPr>
          <w:rFonts w:asciiTheme="minorHAnsi" w:hAnsiTheme="minorHAnsi" w:cstheme="minorHAnsi"/>
        </w:rPr>
        <w:t xml:space="preserve"> links to help faculty with free/</w:t>
      </w:r>
      <w:proofErr w:type="gramStart"/>
      <w:r>
        <w:rPr>
          <w:rFonts w:asciiTheme="minorHAnsi" w:hAnsiTheme="minorHAnsi" w:cstheme="minorHAnsi"/>
        </w:rPr>
        <w:t>low cost</w:t>
      </w:r>
      <w:proofErr w:type="gramEnd"/>
      <w:r>
        <w:rPr>
          <w:rFonts w:asciiTheme="minorHAnsi" w:hAnsiTheme="minorHAnsi" w:cstheme="minorHAnsi"/>
        </w:rPr>
        <w:t xml:space="preserve"> course materials:</w:t>
      </w:r>
    </w:p>
    <w:p w14:paraId="28E22344" w14:textId="566E41F8" w:rsidR="00F36140" w:rsidRDefault="003E1828" w:rsidP="00F36140">
      <w:pPr>
        <w:pStyle w:val="ListParagraph"/>
        <w:numPr>
          <w:ilvl w:val="2"/>
          <w:numId w:val="1"/>
        </w:numPr>
        <w:rPr>
          <w:rFonts w:asciiTheme="minorHAnsi" w:hAnsiTheme="minorHAnsi" w:cstheme="minorHAnsi"/>
        </w:rPr>
      </w:pPr>
      <w:r>
        <w:rPr>
          <w:rFonts w:asciiTheme="minorHAnsi" w:hAnsiTheme="minorHAnsi" w:cstheme="minorHAnsi"/>
        </w:rPr>
        <w:t xml:space="preserve">Textbook access in the library: </w:t>
      </w:r>
      <w:hyperlink r:id="rId10" w:history="1">
        <w:r w:rsidRPr="00B96D78">
          <w:rPr>
            <w:rStyle w:val="Hyperlink"/>
            <w:rFonts w:asciiTheme="minorHAnsi" w:hAnsiTheme="minorHAnsi" w:cstheme="minorHAnsi"/>
          </w:rPr>
          <w:t>https://www.lib.montana.edu/services/faculty/textbookaccess.html</w:t>
        </w:r>
      </w:hyperlink>
    </w:p>
    <w:p w14:paraId="59AA4F9F" w14:textId="43973DF3" w:rsidR="003E1828" w:rsidRDefault="003E1828" w:rsidP="003E1828">
      <w:pPr>
        <w:pStyle w:val="ListParagraph"/>
        <w:numPr>
          <w:ilvl w:val="2"/>
          <w:numId w:val="1"/>
        </w:numPr>
        <w:rPr>
          <w:rFonts w:asciiTheme="minorHAnsi" w:hAnsiTheme="minorHAnsi" w:cstheme="minorHAnsi"/>
        </w:rPr>
      </w:pPr>
      <w:r>
        <w:rPr>
          <w:rFonts w:asciiTheme="minorHAnsi" w:hAnsiTheme="minorHAnsi" w:cstheme="minorHAnsi"/>
        </w:rPr>
        <w:t xml:space="preserve">Open educational resources guide: </w:t>
      </w:r>
      <w:hyperlink r:id="rId11" w:tooltip="https://guides.lib.montana.edu/oer" w:history="1">
        <w:r w:rsidRPr="003E1828">
          <w:rPr>
            <w:rStyle w:val="Hyperlink"/>
            <w:rFonts w:asciiTheme="minorHAnsi" w:hAnsiTheme="minorHAnsi" w:cstheme="minorHAnsi"/>
          </w:rPr>
          <w:t>https://guides.lib.montana.edu/oer</w:t>
        </w:r>
      </w:hyperlink>
    </w:p>
    <w:p w14:paraId="4DE1D38D" w14:textId="0768EABF" w:rsidR="003E1828" w:rsidRDefault="00CC11F9" w:rsidP="00CC11F9">
      <w:pPr>
        <w:pStyle w:val="ListParagraph"/>
        <w:numPr>
          <w:ilvl w:val="1"/>
          <w:numId w:val="1"/>
        </w:numPr>
        <w:rPr>
          <w:rFonts w:asciiTheme="minorHAnsi" w:hAnsiTheme="minorHAnsi" w:cstheme="minorHAnsi"/>
        </w:rPr>
      </w:pPr>
      <w:r>
        <w:rPr>
          <w:rFonts w:asciiTheme="minorHAnsi" w:hAnsiTheme="minorHAnsi" w:cstheme="minorHAnsi"/>
        </w:rPr>
        <w:t>CFE</w:t>
      </w:r>
      <w:r w:rsidR="009B48FC">
        <w:rPr>
          <w:rFonts w:asciiTheme="minorHAnsi" w:hAnsiTheme="minorHAnsi" w:cstheme="minorHAnsi"/>
        </w:rPr>
        <w:t xml:space="preserve"> is </w:t>
      </w:r>
      <w:r w:rsidR="00CD6CFF">
        <w:rPr>
          <w:rFonts w:asciiTheme="minorHAnsi" w:hAnsiTheme="minorHAnsi" w:cstheme="minorHAnsi"/>
        </w:rPr>
        <w:t>providing a</w:t>
      </w:r>
      <w:r>
        <w:rPr>
          <w:rFonts w:asciiTheme="minorHAnsi" w:hAnsiTheme="minorHAnsi" w:cstheme="minorHAnsi"/>
        </w:rPr>
        <w:t xml:space="preserve"> course on open educational resources on March 7, 2025</w:t>
      </w:r>
      <w:r w:rsidR="00CD6CFF">
        <w:rPr>
          <w:rFonts w:asciiTheme="minorHAnsi" w:hAnsiTheme="minorHAnsi" w:cstheme="minorHAnsi"/>
        </w:rPr>
        <w:t xml:space="preserve">, 1-2pm in </w:t>
      </w:r>
      <w:r w:rsidR="00CD6CFF" w:rsidRPr="00CD6CFF">
        <w:rPr>
          <w:rFonts w:asciiTheme="minorHAnsi" w:hAnsiTheme="minorHAnsi" w:cstheme="minorHAnsi"/>
        </w:rPr>
        <w:t>Library 324</w:t>
      </w:r>
      <w:r w:rsidR="00CD6CFF">
        <w:rPr>
          <w:rFonts w:asciiTheme="minorHAnsi" w:hAnsiTheme="minorHAnsi" w:cstheme="minorHAnsi"/>
        </w:rPr>
        <w:t xml:space="preserve">. </w:t>
      </w:r>
      <w:hyperlink r:id="rId12" w:history="1">
        <w:r w:rsidR="00987D1D" w:rsidRPr="00405EF8">
          <w:rPr>
            <w:rStyle w:val="Hyperlink"/>
            <w:rFonts w:asciiTheme="minorHAnsi" w:hAnsiTheme="minorHAnsi" w:cstheme="minorHAnsi"/>
          </w:rPr>
          <w:t>https://www.montana.edu/calendar/events/53410</w:t>
        </w:r>
      </w:hyperlink>
      <w:r w:rsidR="00987D1D">
        <w:rPr>
          <w:rFonts w:asciiTheme="minorHAnsi" w:hAnsiTheme="minorHAnsi" w:cstheme="minorHAnsi"/>
        </w:rPr>
        <w:t xml:space="preserve"> </w:t>
      </w:r>
    </w:p>
    <w:p w14:paraId="10454ED3" w14:textId="206E5393" w:rsidR="00127813" w:rsidRPr="003E1828" w:rsidRDefault="00025B78" w:rsidP="00CC11F9">
      <w:pPr>
        <w:pStyle w:val="ListParagraph"/>
        <w:numPr>
          <w:ilvl w:val="1"/>
          <w:numId w:val="1"/>
        </w:numPr>
        <w:rPr>
          <w:rFonts w:asciiTheme="minorHAnsi" w:hAnsiTheme="minorHAnsi" w:cstheme="minorHAnsi"/>
        </w:rPr>
      </w:pPr>
      <w:r>
        <w:rPr>
          <w:rFonts w:asciiTheme="minorHAnsi" w:hAnsiTheme="minorHAnsi" w:cstheme="minorHAnsi"/>
        </w:rPr>
        <w:t>Update: FS leadership d</w:t>
      </w:r>
      <w:r w:rsidR="00127813">
        <w:rPr>
          <w:rFonts w:asciiTheme="minorHAnsi" w:hAnsiTheme="minorHAnsi" w:cstheme="minorHAnsi"/>
        </w:rPr>
        <w:t xml:space="preserve">iscussion with Tracy Ellig on </w:t>
      </w:r>
      <w:r w:rsidR="00D92964">
        <w:rPr>
          <w:rFonts w:asciiTheme="minorHAnsi" w:hAnsiTheme="minorHAnsi" w:cstheme="minorHAnsi"/>
        </w:rPr>
        <w:t>advocacy and political engagement</w:t>
      </w:r>
    </w:p>
    <w:p w14:paraId="5DCCDD4B" w14:textId="77777777" w:rsidR="002D0B1B" w:rsidRPr="004079F2" w:rsidRDefault="002D0B1B" w:rsidP="00CE56BD">
      <w:pPr>
        <w:rPr>
          <w:rFonts w:asciiTheme="minorHAnsi" w:hAnsiTheme="minorHAnsi" w:cstheme="minorHAnsi"/>
        </w:rPr>
      </w:pPr>
    </w:p>
    <w:p w14:paraId="3C90BD10" w14:textId="2D35BA5E" w:rsidR="002D0B1B" w:rsidRPr="004079F2" w:rsidRDefault="005B637F" w:rsidP="00CE56BD">
      <w:pPr>
        <w:pStyle w:val="ListParagraph"/>
        <w:numPr>
          <w:ilvl w:val="0"/>
          <w:numId w:val="1"/>
        </w:numPr>
        <w:rPr>
          <w:rFonts w:asciiTheme="minorHAnsi" w:hAnsiTheme="minorHAnsi" w:cstheme="minorHAnsi"/>
        </w:rPr>
      </w:pPr>
      <w:r>
        <w:rPr>
          <w:rFonts w:asciiTheme="minorHAnsi" w:hAnsiTheme="minorHAnsi" w:cstheme="minorHAnsi"/>
        </w:rPr>
        <w:t xml:space="preserve">Ice-Breaker and </w:t>
      </w:r>
      <w:r w:rsidR="007C0429">
        <w:rPr>
          <w:rFonts w:asciiTheme="minorHAnsi" w:hAnsiTheme="minorHAnsi" w:cstheme="minorHAnsi"/>
        </w:rPr>
        <w:t>Discussion</w:t>
      </w:r>
    </w:p>
    <w:p w14:paraId="5E245881" w14:textId="77777777" w:rsidR="007917E0" w:rsidRPr="004079F2" w:rsidRDefault="007917E0" w:rsidP="00CE56BD">
      <w:pPr>
        <w:rPr>
          <w:rFonts w:asciiTheme="minorHAnsi" w:hAnsiTheme="minorHAnsi" w:cstheme="minorHAnsi"/>
        </w:rPr>
      </w:pPr>
    </w:p>
    <w:p w14:paraId="64242E72" w14:textId="6AB3E797" w:rsidR="00C85C52" w:rsidRPr="004079F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Undergraduate Courses and Programs </w:t>
      </w:r>
    </w:p>
    <w:p w14:paraId="00BC8F15" w14:textId="140F6F23" w:rsidR="002F4FBA" w:rsidRDefault="002F4FBA" w:rsidP="00CE56BD">
      <w:pPr>
        <w:pStyle w:val="ListParagraph"/>
        <w:numPr>
          <w:ilvl w:val="1"/>
          <w:numId w:val="1"/>
        </w:numPr>
        <w:rPr>
          <w:rFonts w:asciiTheme="minorHAnsi" w:hAnsiTheme="minorHAnsi" w:cstheme="minorHAnsi"/>
        </w:rPr>
      </w:pPr>
      <w:r>
        <w:rPr>
          <w:rFonts w:asciiTheme="minorHAnsi" w:hAnsiTheme="minorHAnsi" w:cstheme="minorHAnsi"/>
        </w:rPr>
        <w:t>Courses – First Reading</w:t>
      </w:r>
    </w:p>
    <w:p w14:paraId="6D18BBB7" w14:textId="7F045830"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3" w:history="1">
        <w:r w:rsidR="002F4FBA" w:rsidRPr="006F4BBE">
          <w:rPr>
            <w:rStyle w:val="Hyperlink"/>
            <w:rFonts w:asciiTheme="minorHAnsi" w:hAnsiTheme="minorHAnsi" w:cstheme="minorHAnsi"/>
            <w:color w:val="09589A"/>
          </w:rPr>
          <w:t>AHMS 204</w:t>
        </w:r>
      </w:hyperlink>
      <w:r w:rsidR="002F4FBA" w:rsidRPr="006F4BBE">
        <w:rPr>
          <w:rStyle w:val="coursenumber"/>
          <w:rFonts w:asciiTheme="minorHAnsi" w:hAnsiTheme="minorHAnsi" w:cstheme="minorHAnsi"/>
          <w:color w:val="333333"/>
        </w:rPr>
        <w:t>: Behavioral Health Reporting and Safety Procedures</w:t>
      </w:r>
    </w:p>
    <w:p w14:paraId="68E65829" w14:textId="365BE8F2"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4" w:history="1">
        <w:r w:rsidR="002F4FBA" w:rsidRPr="006F4BBE">
          <w:rPr>
            <w:rStyle w:val="Hyperlink"/>
            <w:rFonts w:asciiTheme="minorHAnsi" w:hAnsiTheme="minorHAnsi" w:cstheme="minorHAnsi"/>
            <w:color w:val="09589A"/>
          </w:rPr>
          <w:t>AHMS 214</w:t>
        </w:r>
      </w:hyperlink>
      <w:r w:rsidR="002F4FBA" w:rsidRPr="006F4BBE">
        <w:rPr>
          <w:rStyle w:val="coursenumber"/>
          <w:rFonts w:asciiTheme="minorHAnsi" w:hAnsiTheme="minorHAnsi" w:cstheme="minorHAnsi"/>
          <w:color w:val="333333"/>
        </w:rPr>
        <w:t>: Intro to Behavioral Health Research and Community Outreach</w:t>
      </w:r>
    </w:p>
    <w:p w14:paraId="67D10053" w14:textId="06A300A2"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5" w:history="1">
        <w:r w:rsidR="005C5678">
          <w:rPr>
            <w:rStyle w:val="Hyperlink"/>
            <w:rFonts w:asciiTheme="minorHAnsi" w:hAnsiTheme="minorHAnsi" w:cstheme="minorHAnsi"/>
            <w:color w:val="09589A"/>
          </w:rPr>
          <w:t>AHMS 215</w:t>
        </w:r>
      </w:hyperlink>
      <w:r w:rsidR="002F4FBA" w:rsidRPr="006F4BBE">
        <w:rPr>
          <w:rStyle w:val="coursenumber"/>
          <w:rFonts w:asciiTheme="minorHAnsi" w:hAnsiTheme="minorHAnsi" w:cstheme="minorHAnsi"/>
          <w:color w:val="333333"/>
        </w:rPr>
        <w:t>: Behavioral Health Counseling and Crisis Management</w:t>
      </w:r>
    </w:p>
    <w:p w14:paraId="58064B6A" w14:textId="6EE0EB93"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6" w:history="1">
        <w:r w:rsidR="002F4FBA" w:rsidRPr="006F4BBE">
          <w:rPr>
            <w:rStyle w:val="Hyperlink"/>
            <w:rFonts w:asciiTheme="minorHAnsi" w:hAnsiTheme="minorHAnsi" w:cstheme="minorHAnsi"/>
            <w:color w:val="09589A"/>
          </w:rPr>
          <w:t>HLD 347D</w:t>
        </w:r>
      </w:hyperlink>
      <w:r w:rsidR="002F4FBA" w:rsidRPr="006F4BBE">
        <w:rPr>
          <w:rStyle w:val="coursenumber"/>
          <w:rFonts w:asciiTheme="minorHAnsi" w:hAnsiTheme="minorHAnsi" w:cstheme="minorHAnsi"/>
          <w:color w:val="333333"/>
        </w:rPr>
        <w:t>: Global Leadership &amp; Cultural Humility</w:t>
      </w:r>
    </w:p>
    <w:p w14:paraId="0488047E" w14:textId="74B2151D"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7" w:history="1">
        <w:r w:rsidR="002F4FBA" w:rsidRPr="006F4BBE">
          <w:rPr>
            <w:rStyle w:val="Hyperlink"/>
            <w:rFonts w:asciiTheme="minorHAnsi" w:hAnsiTheme="minorHAnsi" w:cstheme="minorHAnsi"/>
            <w:color w:val="09589A"/>
          </w:rPr>
          <w:t>HONR 125</w:t>
        </w:r>
      </w:hyperlink>
      <w:r w:rsidR="002F4FBA" w:rsidRPr="006F4BBE">
        <w:rPr>
          <w:rStyle w:val="coursenumber"/>
          <w:rFonts w:asciiTheme="minorHAnsi" w:hAnsiTheme="minorHAnsi" w:cstheme="minorHAnsi"/>
          <w:color w:val="333333"/>
        </w:rPr>
        <w:t>: Tippet Rise Art Expedition</w:t>
      </w:r>
    </w:p>
    <w:p w14:paraId="71210739" w14:textId="1099BB46"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8" w:history="1">
        <w:r w:rsidR="002F4FBA" w:rsidRPr="006F4BBE">
          <w:rPr>
            <w:rStyle w:val="Hyperlink"/>
            <w:rFonts w:asciiTheme="minorHAnsi" w:hAnsiTheme="minorHAnsi" w:cstheme="minorHAnsi"/>
            <w:color w:val="09589A"/>
          </w:rPr>
          <w:t>HTR 202</w:t>
        </w:r>
      </w:hyperlink>
      <w:r w:rsidR="002F4FBA" w:rsidRPr="006F4BBE">
        <w:rPr>
          <w:rStyle w:val="coursenumber"/>
          <w:rFonts w:asciiTheme="minorHAnsi" w:hAnsiTheme="minorHAnsi" w:cstheme="minorHAnsi"/>
          <w:color w:val="333333"/>
        </w:rPr>
        <w:t>: Introduction to Event Management</w:t>
      </w:r>
    </w:p>
    <w:p w14:paraId="1B1F116B" w14:textId="7837D2AA"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19" w:history="1">
        <w:r w:rsidR="002F4FBA" w:rsidRPr="006F4BBE">
          <w:rPr>
            <w:rStyle w:val="Hyperlink"/>
            <w:rFonts w:asciiTheme="minorHAnsi" w:hAnsiTheme="minorHAnsi" w:cstheme="minorHAnsi"/>
            <w:color w:val="09589A"/>
          </w:rPr>
          <w:t>PHSX 317</w:t>
        </w:r>
      </w:hyperlink>
      <w:r w:rsidR="002F4FBA" w:rsidRPr="006F4BBE">
        <w:rPr>
          <w:rStyle w:val="coursenumber"/>
          <w:rFonts w:asciiTheme="minorHAnsi" w:hAnsiTheme="minorHAnsi" w:cstheme="minorHAnsi"/>
          <w:color w:val="333333"/>
        </w:rPr>
        <w:t>: Instrument Building for Scientists</w:t>
      </w:r>
    </w:p>
    <w:p w14:paraId="11EBE527" w14:textId="3B1D905B"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0" w:history="1">
        <w:r w:rsidR="005C5678">
          <w:rPr>
            <w:rStyle w:val="Hyperlink"/>
            <w:rFonts w:asciiTheme="minorHAnsi" w:hAnsiTheme="minorHAnsi" w:cstheme="minorHAnsi"/>
            <w:color w:val="09589A"/>
          </w:rPr>
          <w:t>AGTE 252:</w:t>
        </w:r>
      </w:hyperlink>
      <w:r w:rsidR="002F4FBA" w:rsidRPr="006F4BBE">
        <w:rPr>
          <w:rStyle w:val="coursenumber"/>
          <w:rFonts w:asciiTheme="minorHAnsi" w:hAnsiTheme="minorHAnsi" w:cstheme="minorHAnsi"/>
          <w:color w:val="333333"/>
        </w:rPr>
        <w:t> Concepts in Precision Agriculture</w:t>
      </w:r>
    </w:p>
    <w:p w14:paraId="21C2D440" w14:textId="4E054D04"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1" w:history="1">
        <w:r w:rsidR="005C5678">
          <w:rPr>
            <w:rStyle w:val="Hyperlink"/>
            <w:rFonts w:asciiTheme="minorHAnsi" w:hAnsiTheme="minorHAnsi" w:cstheme="minorHAnsi"/>
            <w:color w:val="09589A"/>
          </w:rPr>
          <w:t>AGTE 411</w:t>
        </w:r>
      </w:hyperlink>
      <w:r w:rsidR="002F4FBA" w:rsidRPr="006F4BBE">
        <w:rPr>
          <w:rStyle w:val="coursenumber"/>
          <w:rFonts w:asciiTheme="minorHAnsi" w:hAnsiTheme="minorHAnsi" w:cstheme="minorHAnsi"/>
          <w:color w:val="333333"/>
        </w:rPr>
        <w:t>: Internet of Things in Precision Agriculture</w:t>
      </w:r>
    </w:p>
    <w:p w14:paraId="4A554EE0" w14:textId="5A8C6BE7"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2" w:history="1">
        <w:r w:rsidR="002F4FBA" w:rsidRPr="006F4BBE">
          <w:rPr>
            <w:rStyle w:val="Hyperlink"/>
            <w:rFonts w:asciiTheme="minorHAnsi" w:hAnsiTheme="minorHAnsi" w:cstheme="minorHAnsi"/>
            <w:color w:val="09589A"/>
          </w:rPr>
          <w:t>AGTE 444</w:t>
        </w:r>
      </w:hyperlink>
      <w:r w:rsidR="002F4FBA" w:rsidRPr="006F4BBE">
        <w:rPr>
          <w:rStyle w:val="coursenumber"/>
          <w:rFonts w:asciiTheme="minorHAnsi" w:hAnsiTheme="minorHAnsi" w:cstheme="minorHAnsi"/>
          <w:color w:val="333333"/>
        </w:rPr>
        <w:t>: Sensing in Agriculture</w:t>
      </w:r>
    </w:p>
    <w:p w14:paraId="45BFC6FC" w14:textId="653FC599" w:rsidR="002F4FBA" w:rsidRPr="006F4BBE"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3" w:history="1">
        <w:r w:rsidR="002F4FBA" w:rsidRPr="006F4BBE">
          <w:rPr>
            <w:rStyle w:val="Hyperlink"/>
            <w:rFonts w:asciiTheme="minorHAnsi" w:hAnsiTheme="minorHAnsi" w:cstheme="minorHAnsi"/>
            <w:color w:val="09589A"/>
          </w:rPr>
          <w:t>ANSC 464</w:t>
        </w:r>
      </w:hyperlink>
      <w:r w:rsidR="002F4FBA" w:rsidRPr="006F4BBE">
        <w:rPr>
          <w:rStyle w:val="coursenumber"/>
          <w:rFonts w:asciiTheme="minorHAnsi" w:hAnsiTheme="minorHAnsi" w:cstheme="minorHAnsi"/>
          <w:color w:val="333333"/>
        </w:rPr>
        <w:t>: Precision Technology in Livestock Production Systems</w:t>
      </w:r>
    </w:p>
    <w:p w14:paraId="11F4EAB3" w14:textId="7CE48142" w:rsidR="002F4FBA" w:rsidRPr="00236667" w:rsidRDefault="00000000" w:rsidP="006F4BB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4" w:history="1">
        <w:r w:rsidR="002F4FBA" w:rsidRPr="006F4BBE">
          <w:rPr>
            <w:rStyle w:val="Hyperlink"/>
            <w:rFonts w:asciiTheme="minorHAnsi" w:hAnsiTheme="minorHAnsi" w:cstheme="minorHAnsi"/>
            <w:color w:val="09589A"/>
          </w:rPr>
          <w:t>ASTR 120</w:t>
        </w:r>
      </w:hyperlink>
      <w:r w:rsidR="002F4FBA" w:rsidRPr="006F4BBE">
        <w:rPr>
          <w:rStyle w:val="coursenumber"/>
          <w:rFonts w:asciiTheme="minorHAnsi" w:hAnsiTheme="minorHAnsi" w:cstheme="minorHAnsi"/>
          <w:color w:val="333333"/>
        </w:rPr>
        <w:t>: The Sun and Society</w:t>
      </w:r>
    </w:p>
    <w:p w14:paraId="34CA2FC0" w14:textId="62520CA9" w:rsidR="00E7058E" w:rsidRDefault="00E7058E" w:rsidP="00CE56BD">
      <w:pPr>
        <w:pStyle w:val="ListParagraph"/>
        <w:numPr>
          <w:ilvl w:val="1"/>
          <w:numId w:val="1"/>
        </w:numPr>
        <w:rPr>
          <w:rFonts w:asciiTheme="minorHAnsi" w:hAnsiTheme="minorHAnsi" w:cstheme="minorHAnsi"/>
        </w:rPr>
      </w:pPr>
      <w:r>
        <w:rPr>
          <w:rFonts w:asciiTheme="minorHAnsi" w:hAnsiTheme="minorHAnsi" w:cstheme="minorHAnsi"/>
        </w:rPr>
        <w:t xml:space="preserve">Courses – </w:t>
      </w:r>
      <w:r w:rsidR="00761630">
        <w:rPr>
          <w:rFonts w:asciiTheme="minorHAnsi" w:hAnsiTheme="minorHAnsi" w:cstheme="minorHAnsi"/>
        </w:rPr>
        <w:t>Second</w:t>
      </w:r>
      <w:r>
        <w:rPr>
          <w:rFonts w:asciiTheme="minorHAnsi" w:hAnsiTheme="minorHAnsi" w:cstheme="minorHAnsi"/>
        </w:rPr>
        <w:t xml:space="preserve"> Reading</w:t>
      </w:r>
    </w:p>
    <w:p w14:paraId="02700FBE" w14:textId="20670909"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5" w:history="1">
        <w:r w:rsidR="00E7058E" w:rsidRPr="00E7058E">
          <w:rPr>
            <w:rStyle w:val="Hyperlink"/>
            <w:rFonts w:asciiTheme="minorHAnsi" w:hAnsiTheme="minorHAnsi" w:cstheme="minorHAnsi"/>
            <w:color w:val="09589A"/>
          </w:rPr>
          <w:t>ETME 322</w:t>
        </w:r>
      </w:hyperlink>
      <w:r w:rsidR="00E7058E" w:rsidRPr="00E7058E">
        <w:rPr>
          <w:rStyle w:val="coursenumber"/>
          <w:rFonts w:asciiTheme="minorHAnsi" w:hAnsiTheme="minorHAnsi" w:cstheme="minorHAnsi"/>
          <w:color w:val="333333"/>
        </w:rPr>
        <w:t xml:space="preserve">: </w:t>
      </w:r>
      <w:r w:rsidR="00E7058E" w:rsidRPr="00E7058E">
        <w:rPr>
          <w:rStyle w:val="coursenumber"/>
          <w:rFonts w:asciiTheme="minorHAnsi" w:hAnsiTheme="minorHAnsi" w:cstheme="minorHAnsi"/>
        </w:rPr>
        <w:t>Introduction to Building Energy Systems</w:t>
      </w:r>
    </w:p>
    <w:p w14:paraId="20189EC1" w14:textId="2BD26860"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rPr>
      </w:pPr>
      <w:hyperlink r:id="rId26" w:history="1">
        <w:r w:rsidR="00E7058E" w:rsidRPr="00E7058E">
          <w:rPr>
            <w:rStyle w:val="Hyperlink"/>
            <w:rFonts w:asciiTheme="minorHAnsi" w:hAnsiTheme="minorHAnsi" w:cstheme="minorHAnsi"/>
            <w:color w:val="09589A"/>
          </w:rPr>
          <w:t>AGED 222</w:t>
        </w:r>
      </w:hyperlink>
      <w:r w:rsidR="00E7058E" w:rsidRPr="00E7058E">
        <w:rPr>
          <w:rStyle w:val="coursenumber"/>
          <w:rFonts w:asciiTheme="minorHAnsi" w:hAnsiTheme="minorHAnsi" w:cstheme="minorHAnsi"/>
          <w:color w:val="333333"/>
        </w:rPr>
        <w:t xml:space="preserve">: </w:t>
      </w:r>
      <w:r w:rsidR="00E7058E" w:rsidRPr="00E7058E">
        <w:rPr>
          <w:rStyle w:val="coursenumber"/>
          <w:rFonts w:asciiTheme="minorHAnsi" w:hAnsiTheme="minorHAnsi" w:cstheme="minorHAnsi"/>
        </w:rPr>
        <w:t>An Introduction to Agritourism</w:t>
      </w:r>
    </w:p>
    <w:p w14:paraId="6B8F0477" w14:textId="41FAF701"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7" w:history="1">
        <w:r w:rsidR="00E7058E" w:rsidRPr="00E7058E">
          <w:rPr>
            <w:rStyle w:val="Hyperlink"/>
            <w:rFonts w:asciiTheme="minorHAnsi" w:hAnsiTheme="minorHAnsi" w:cstheme="minorHAnsi"/>
            <w:color w:val="09589A"/>
          </w:rPr>
          <w:t>AHMS 170</w:t>
        </w:r>
      </w:hyperlink>
      <w:r w:rsidR="00E7058E" w:rsidRPr="00E7058E">
        <w:rPr>
          <w:rStyle w:val="coursenumber"/>
          <w:rFonts w:asciiTheme="minorHAnsi" w:hAnsiTheme="minorHAnsi" w:cstheme="minorHAnsi"/>
          <w:color w:val="333333"/>
        </w:rPr>
        <w:t>: Intro to Mental Illness and Addiction Behaviors</w:t>
      </w:r>
    </w:p>
    <w:p w14:paraId="68AB3C78" w14:textId="53E2A9D1"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8" w:history="1">
        <w:r w:rsidR="00E7058E" w:rsidRPr="00E7058E">
          <w:rPr>
            <w:rStyle w:val="Hyperlink"/>
            <w:rFonts w:asciiTheme="minorHAnsi" w:hAnsiTheme="minorHAnsi" w:cstheme="minorHAnsi"/>
            <w:color w:val="09589A"/>
          </w:rPr>
          <w:t>AHMS 195</w:t>
        </w:r>
      </w:hyperlink>
      <w:r w:rsidR="00E7058E" w:rsidRPr="00E7058E">
        <w:rPr>
          <w:rStyle w:val="coursenumber"/>
          <w:rFonts w:asciiTheme="minorHAnsi" w:hAnsiTheme="minorHAnsi" w:cstheme="minorHAnsi"/>
          <w:color w:val="333333"/>
        </w:rPr>
        <w:t>: Selfcare for Caregivers</w:t>
      </w:r>
    </w:p>
    <w:p w14:paraId="0C3BAF86" w14:textId="3999A991"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29" w:history="1">
        <w:r w:rsidR="00E7058E" w:rsidRPr="00E7058E">
          <w:rPr>
            <w:rStyle w:val="Hyperlink"/>
            <w:rFonts w:asciiTheme="minorHAnsi" w:hAnsiTheme="minorHAnsi" w:cstheme="minorHAnsi"/>
            <w:color w:val="09589A"/>
          </w:rPr>
          <w:t>AHMS 202</w:t>
        </w:r>
      </w:hyperlink>
      <w:r w:rsidR="00E7058E" w:rsidRPr="00E7058E">
        <w:rPr>
          <w:rStyle w:val="coursenumber"/>
          <w:rFonts w:asciiTheme="minorHAnsi" w:hAnsiTheme="minorHAnsi" w:cstheme="minorHAnsi"/>
          <w:color w:val="333333"/>
        </w:rPr>
        <w:t>: Behavioral Health Clinical Procedures</w:t>
      </w:r>
    </w:p>
    <w:p w14:paraId="68C958AE" w14:textId="48ABC5BD"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0" w:history="1">
        <w:r w:rsidR="00E7058E">
          <w:rPr>
            <w:rStyle w:val="Hyperlink"/>
            <w:rFonts w:asciiTheme="minorHAnsi" w:hAnsiTheme="minorHAnsi" w:cstheme="minorHAnsi"/>
            <w:color w:val="09589A"/>
          </w:rPr>
          <w:t>BIOH 365</w:t>
        </w:r>
      </w:hyperlink>
      <w:r w:rsidR="00E7058E" w:rsidRPr="00E7058E">
        <w:rPr>
          <w:rStyle w:val="coursenumber"/>
          <w:rFonts w:asciiTheme="minorHAnsi" w:hAnsiTheme="minorHAnsi" w:cstheme="minorHAnsi"/>
          <w:color w:val="333333"/>
        </w:rPr>
        <w:t>: Human Anatomy and Physiology I for Health Professions</w:t>
      </w:r>
    </w:p>
    <w:p w14:paraId="0F5C0379" w14:textId="00CDCC44"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1" w:history="1">
        <w:r w:rsidR="00E7058E" w:rsidRPr="00E7058E">
          <w:rPr>
            <w:rStyle w:val="Hyperlink"/>
            <w:rFonts w:asciiTheme="minorHAnsi" w:hAnsiTheme="minorHAnsi" w:cstheme="minorHAnsi"/>
            <w:color w:val="09589A"/>
          </w:rPr>
          <w:t>BIOH 366</w:t>
        </w:r>
      </w:hyperlink>
      <w:r w:rsidR="00E7058E" w:rsidRPr="00E7058E">
        <w:rPr>
          <w:rStyle w:val="coursenumber"/>
          <w:rFonts w:asciiTheme="minorHAnsi" w:hAnsiTheme="minorHAnsi" w:cstheme="minorHAnsi"/>
          <w:color w:val="333333"/>
        </w:rPr>
        <w:t>: Human Anatomy and Physiology I for Health Professions Lab</w:t>
      </w:r>
    </w:p>
    <w:p w14:paraId="57FE00E3" w14:textId="7221EFB1"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2" w:history="1">
        <w:r w:rsidR="00E7058E" w:rsidRPr="00E7058E">
          <w:rPr>
            <w:rStyle w:val="Hyperlink"/>
            <w:rFonts w:asciiTheme="minorHAnsi" w:hAnsiTheme="minorHAnsi" w:cstheme="minorHAnsi"/>
            <w:color w:val="09589A"/>
          </w:rPr>
          <w:t>BIOH 370</w:t>
        </w:r>
      </w:hyperlink>
      <w:r w:rsidR="00E7058E" w:rsidRPr="00E7058E">
        <w:rPr>
          <w:rStyle w:val="coursenumber"/>
          <w:rFonts w:asciiTheme="minorHAnsi" w:hAnsiTheme="minorHAnsi" w:cstheme="minorHAnsi"/>
          <w:color w:val="333333"/>
        </w:rPr>
        <w:t>: Human Anatomy and Physiology II for Health Professions</w:t>
      </w:r>
    </w:p>
    <w:p w14:paraId="4674ECB1" w14:textId="1AF552D7"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3" w:history="1">
        <w:r w:rsidR="00E7058E" w:rsidRPr="00E7058E">
          <w:rPr>
            <w:rStyle w:val="Hyperlink"/>
            <w:rFonts w:asciiTheme="minorHAnsi" w:hAnsiTheme="minorHAnsi" w:cstheme="minorHAnsi"/>
            <w:color w:val="09589A"/>
          </w:rPr>
          <w:t>BIOH 371</w:t>
        </w:r>
      </w:hyperlink>
      <w:r w:rsidR="00E7058E" w:rsidRPr="00E7058E">
        <w:rPr>
          <w:rStyle w:val="coursenumber"/>
          <w:rFonts w:asciiTheme="minorHAnsi" w:hAnsiTheme="minorHAnsi" w:cstheme="minorHAnsi"/>
          <w:color w:val="333333"/>
        </w:rPr>
        <w:t>: Human Anatomy and Physiology II for Health Professions Lab</w:t>
      </w:r>
    </w:p>
    <w:p w14:paraId="0EA90F2E" w14:textId="5077B295"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4" w:history="1">
        <w:r w:rsidR="00E7058E" w:rsidRPr="00E7058E">
          <w:rPr>
            <w:rStyle w:val="Hyperlink"/>
            <w:rFonts w:asciiTheme="minorHAnsi" w:hAnsiTheme="minorHAnsi" w:cstheme="minorHAnsi"/>
            <w:color w:val="09589A"/>
          </w:rPr>
          <w:t>EGEN 110US</w:t>
        </w:r>
      </w:hyperlink>
      <w:r w:rsidR="00E7058E" w:rsidRPr="00E7058E">
        <w:rPr>
          <w:rStyle w:val="coursenumber"/>
          <w:rFonts w:asciiTheme="minorHAnsi" w:hAnsiTheme="minorHAnsi" w:cstheme="minorHAnsi"/>
          <w:color w:val="333333"/>
        </w:rPr>
        <w:t>: Foundations in Engineering &amp; Computing Mindset</w:t>
      </w:r>
    </w:p>
    <w:p w14:paraId="06B81921" w14:textId="1B0AEBFA"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5" w:history="1">
        <w:r w:rsidR="00E7058E" w:rsidRPr="00E7058E">
          <w:rPr>
            <w:rStyle w:val="Hyperlink"/>
            <w:rFonts w:asciiTheme="minorHAnsi" w:hAnsiTheme="minorHAnsi" w:cstheme="minorHAnsi"/>
            <w:color w:val="09589A"/>
          </w:rPr>
          <w:t>GDSN 365</w:t>
        </w:r>
      </w:hyperlink>
      <w:r w:rsidR="00E7058E" w:rsidRPr="00E7058E">
        <w:rPr>
          <w:rStyle w:val="coursenumber"/>
          <w:rFonts w:asciiTheme="minorHAnsi" w:hAnsiTheme="minorHAnsi" w:cstheme="minorHAnsi"/>
          <w:color w:val="333333"/>
        </w:rPr>
        <w:t>: Professional Development &amp; Practice</w:t>
      </w:r>
    </w:p>
    <w:p w14:paraId="5FA8AA0E" w14:textId="0D0B943D"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6" w:history="1">
        <w:r w:rsidR="00E7058E" w:rsidRPr="00E7058E">
          <w:rPr>
            <w:rStyle w:val="Hyperlink"/>
            <w:rFonts w:asciiTheme="minorHAnsi" w:hAnsiTheme="minorHAnsi" w:cstheme="minorHAnsi"/>
            <w:color w:val="09589A"/>
          </w:rPr>
          <w:t>GEO 402</w:t>
        </w:r>
      </w:hyperlink>
      <w:r w:rsidR="00E7058E" w:rsidRPr="00E7058E">
        <w:rPr>
          <w:rStyle w:val="coursenumber"/>
          <w:rFonts w:asciiTheme="minorHAnsi" w:hAnsiTheme="minorHAnsi" w:cstheme="minorHAnsi"/>
          <w:color w:val="333333"/>
        </w:rPr>
        <w:t>: Molecular Paleontology</w:t>
      </w:r>
    </w:p>
    <w:p w14:paraId="6490B539" w14:textId="1042A767"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7" w:history="1">
        <w:r w:rsidR="00E7058E" w:rsidRPr="00E7058E">
          <w:rPr>
            <w:rStyle w:val="Hyperlink"/>
            <w:rFonts w:asciiTheme="minorHAnsi" w:hAnsiTheme="minorHAnsi" w:cstheme="minorHAnsi"/>
            <w:color w:val="09589A"/>
          </w:rPr>
          <w:t>HSTA 300</w:t>
        </w:r>
      </w:hyperlink>
      <w:r w:rsidR="00E7058E" w:rsidRPr="00E7058E">
        <w:rPr>
          <w:rStyle w:val="coursenumber"/>
          <w:rFonts w:asciiTheme="minorHAnsi" w:hAnsiTheme="minorHAnsi" w:cstheme="minorHAnsi"/>
          <w:color w:val="333333"/>
        </w:rPr>
        <w:t>: Writing for History</w:t>
      </w:r>
    </w:p>
    <w:p w14:paraId="1E853941" w14:textId="681CD995" w:rsidR="00E7058E" w:rsidRPr="00E7058E" w:rsidRDefault="00000000" w:rsidP="00E7058E">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38" w:history="1">
        <w:r w:rsidR="00E7058E" w:rsidRPr="00E7058E">
          <w:rPr>
            <w:rStyle w:val="Hyperlink"/>
            <w:rFonts w:asciiTheme="minorHAnsi" w:hAnsiTheme="minorHAnsi" w:cstheme="minorHAnsi"/>
            <w:color w:val="09589A"/>
          </w:rPr>
          <w:t>SPNS 334</w:t>
        </w:r>
      </w:hyperlink>
      <w:r w:rsidR="00E7058E" w:rsidRPr="00E7058E">
        <w:rPr>
          <w:rStyle w:val="coursenumber"/>
          <w:rFonts w:asciiTheme="minorHAnsi" w:hAnsiTheme="minorHAnsi" w:cstheme="minorHAnsi"/>
          <w:color w:val="333333"/>
        </w:rPr>
        <w:t>: Women Writers of Latin America</w:t>
      </w:r>
    </w:p>
    <w:p w14:paraId="58FF2999" w14:textId="65AF88B5" w:rsidR="00236667" w:rsidRDefault="00236667" w:rsidP="00870FBE">
      <w:pPr>
        <w:pStyle w:val="NormalWeb"/>
        <w:numPr>
          <w:ilvl w:val="1"/>
          <w:numId w:val="1"/>
        </w:numPr>
        <w:spacing w:before="0" w:beforeAutospacing="0" w:after="0" w:afterAutospacing="0"/>
        <w:rPr>
          <w:rStyle w:val="coursenumber"/>
          <w:rFonts w:asciiTheme="minorHAnsi" w:hAnsiTheme="minorHAnsi" w:cstheme="minorHAnsi"/>
          <w:color w:val="333333"/>
        </w:rPr>
      </w:pPr>
      <w:r>
        <w:rPr>
          <w:rStyle w:val="coursenumber"/>
          <w:rFonts w:asciiTheme="minorHAnsi" w:hAnsiTheme="minorHAnsi" w:cstheme="minorHAnsi"/>
          <w:color w:val="333333"/>
        </w:rPr>
        <w:t>Course Changes – First Reading</w:t>
      </w:r>
    </w:p>
    <w:p w14:paraId="4217653F" w14:textId="0C5D9331"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39" w:history="1">
        <w:r w:rsidR="00236667" w:rsidRPr="006D2956">
          <w:rPr>
            <w:rStyle w:val="Hyperlink"/>
            <w:rFonts w:asciiTheme="minorHAnsi" w:hAnsiTheme="minorHAnsi" w:cstheme="minorHAnsi"/>
            <w:color w:val="09589A"/>
          </w:rPr>
          <w:t>AVFT 121</w:t>
        </w:r>
      </w:hyperlink>
      <w:r w:rsidR="00236667" w:rsidRPr="006D2956">
        <w:rPr>
          <w:rStyle w:val="coursenumber"/>
          <w:rFonts w:asciiTheme="minorHAnsi" w:hAnsiTheme="minorHAnsi" w:cstheme="minorHAnsi"/>
          <w:color w:val="333333"/>
        </w:rPr>
        <w:t>: Aviation Fundamentals</w:t>
      </w:r>
    </w:p>
    <w:p w14:paraId="1693FA15"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The Aviation Program is adding a new required course, AVFT 160 Enhancing Human Performance in Aviation. We have taken instructional material from this course, AVFT 121, and will now cover that material in the new course. As such, the credit hours will drop from 5 to 4.</w:t>
      </w:r>
    </w:p>
    <w:p w14:paraId="45EDA316" w14:textId="64B82631"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0" w:history="1">
        <w:r w:rsidR="00236667" w:rsidRPr="006D2956">
          <w:rPr>
            <w:rStyle w:val="Hyperlink"/>
            <w:rFonts w:asciiTheme="minorHAnsi" w:hAnsiTheme="minorHAnsi" w:cstheme="minorHAnsi"/>
            <w:color w:val="09589A"/>
          </w:rPr>
          <w:t>BIOH 201</w:t>
        </w:r>
      </w:hyperlink>
      <w:r w:rsidR="00236667" w:rsidRPr="006D2956">
        <w:rPr>
          <w:rStyle w:val="coursenumber"/>
          <w:rFonts w:asciiTheme="minorHAnsi" w:hAnsiTheme="minorHAnsi" w:cstheme="minorHAnsi"/>
          <w:color w:val="333333"/>
        </w:rPr>
        <w:t>: Human Anatomy and Physiology I</w:t>
      </w:r>
    </w:p>
    <w:p w14:paraId="48966A51" w14:textId="77777777" w:rsidR="00236667" w:rsidRPr="006D2956" w:rsidRDefault="00236667" w:rsidP="006D2956">
      <w:pPr>
        <w:pStyle w:val="NormalWeb"/>
        <w:numPr>
          <w:ilvl w:val="3"/>
          <w:numId w:val="1"/>
        </w:numPr>
        <w:spacing w:before="0" w:beforeAutospacing="0" w:after="0" w:afterAutospacing="0"/>
        <w:rPr>
          <w:rFonts w:asciiTheme="minorHAnsi" w:hAnsiTheme="minorHAnsi" w:cstheme="minorHAnsi"/>
          <w:color w:val="333333"/>
        </w:rPr>
      </w:pPr>
      <w:r w:rsidRPr="006D2956">
        <w:rPr>
          <w:rStyle w:val="coursenumber"/>
          <w:rFonts w:asciiTheme="minorHAnsi" w:hAnsiTheme="minorHAnsi" w:cstheme="minorHAnsi"/>
          <w:color w:val="333333"/>
        </w:rPr>
        <w:t>Reduced credit hours on lab section</w:t>
      </w:r>
    </w:p>
    <w:p w14:paraId="4D7991C6" w14:textId="079E1047"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1" w:history="1">
        <w:r w:rsidR="00236667" w:rsidRPr="006D2956">
          <w:rPr>
            <w:rStyle w:val="Hyperlink"/>
            <w:rFonts w:asciiTheme="minorHAnsi" w:hAnsiTheme="minorHAnsi" w:cstheme="minorHAnsi"/>
            <w:color w:val="09589A"/>
          </w:rPr>
          <w:t>CSCI 483R</w:t>
        </w:r>
      </w:hyperlink>
      <w:r w:rsidR="00236667" w:rsidRPr="006D2956">
        <w:rPr>
          <w:rStyle w:val="coursenumber"/>
          <w:rFonts w:asciiTheme="minorHAnsi" w:hAnsiTheme="minorHAnsi" w:cstheme="minorHAnsi"/>
          <w:color w:val="333333"/>
        </w:rPr>
        <w:t>: Interdisciplinary Project</w:t>
      </w:r>
    </w:p>
    <w:p w14:paraId="4BDA256E"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 xml:space="preserve">Change course from 3 to 4 credits since CSCI 482, </w:t>
      </w:r>
      <w:proofErr w:type="gramStart"/>
      <w:r w:rsidRPr="006D2956">
        <w:rPr>
          <w:rStyle w:val="coursenumber"/>
          <w:rFonts w:asciiTheme="minorHAnsi" w:hAnsiTheme="minorHAnsi" w:cstheme="minorHAnsi"/>
          <w:color w:val="333333"/>
        </w:rPr>
        <w:t>whose</w:t>
      </w:r>
      <w:proofErr w:type="gramEnd"/>
      <w:r w:rsidRPr="006D2956">
        <w:rPr>
          <w:rStyle w:val="coursenumber"/>
          <w:rFonts w:asciiTheme="minorHAnsi" w:hAnsiTheme="minorHAnsi" w:cstheme="minorHAnsi"/>
          <w:color w:val="333333"/>
        </w:rPr>
        <w:t xml:space="preserve"> pre-req is ESOF 322, is being deleted.</w:t>
      </w:r>
    </w:p>
    <w:p w14:paraId="0ADAD843" w14:textId="1860F28D"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2" w:history="1">
        <w:r w:rsidR="006D2956">
          <w:rPr>
            <w:rStyle w:val="Hyperlink"/>
            <w:rFonts w:asciiTheme="minorHAnsi" w:hAnsiTheme="minorHAnsi" w:cstheme="minorHAnsi"/>
            <w:color w:val="09589A"/>
          </w:rPr>
          <w:t>EBIO 316</w:t>
        </w:r>
      </w:hyperlink>
      <w:r w:rsidR="00236667" w:rsidRPr="006D2956">
        <w:rPr>
          <w:rStyle w:val="coursenumber"/>
          <w:rFonts w:asciiTheme="minorHAnsi" w:hAnsiTheme="minorHAnsi" w:cstheme="minorHAnsi"/>
          <w:color w:val="333333"/>
        </w:rPr>
        <w:t>: Elem Princ of Biological Engineering</w:t>
      </w:r>
    </w:p>
    <w:p w14:paraId="08A73A04"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Number change from 216</w:t>
      </w:r>
    </w:p>
    <w:p w14:paraId="12695D5C" w14:textId="77777777" w:rsidR="00236667" w:rsidRPr="006D2956" w:rsidRDefault="00236667" w:rsidP="006D2956">
      <w:pPr>
        <w:numPr>
          <w:ilvl w:val="4"/>
          <w:numId w:val="1"/>
        </w:numPr>
        <w:rPr>
          <w:rFonts w:asciiTheme="minorHAnsi" w:hAnsiTheme="minorHAnsi" w:cstheme="minorHAnsi"/>
          <w:color w:val="333333"/>
        </w:rPr>
      </w:pPr>
      <w:r w:rsidRPr="006D2956">
        <w:rPr>
          <w:rStyle w:val="coursenumber"/>
          <w:rFonts w:asciiTheme="minorHAnsi" w:hAnsiTheme="minorHAnsi" w:cstheme="minorHAnsi"/>
          <w:color w:val="333333"/>
        </w:rPr>
        <w:t xml:space="preserve">This course has evolved over the past 10 years and both the breadth and depth of the material covered has increased. Specifically, the course now supports both the Biological Engineering program and the Biomedical Engineering programs. While the core material of the </w:t>
      </w:r>
      <w:r w:rsidRPr="006D2956">
        <w:rPr>
          <w:rStyle w:val="coursenumber"/>
          <w:rFonts w:asciiTheme="minorHAnsi" w:hAnsiTheme="minorHAnsi" w:cstheme="minorHAnsi"/>
          <w:color w:val="333333"/>
        </w:rPr>
        <w:lastRenderedPageBreak/>
        <w:t>course has not changed, an increase in the level at which the course is offered, from EBIO 216 up to EBIO 316 will better reflect the level at which the course is normally taught.</w:t>
      </w:r>
    </w:p>
    <w:p w14:paraId="6F2F44D9" w14:textId="070A2C5F"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3" w:history="1">
        <w:r w:rsidR="00236667" w:rsidRPr="006D2956">
          <w:rPr>
            <w:rStyle w:val="Hyperlink"/>
            <w:rFonts w:asciiTheme="minorHAnsi" w:hAnsiTheme="minorHAnsi" w:cstheme="minorHAnsi"/>
            <w:color w:val="09589A"/>
          </w:rPr>
          <w:t>EBIO 424</w:t>
        </w:r>
      </w:hyperlink>
      <w:r w:rsidR="00236667" w:rsidRPr="006D2956">
        <w:rPr>
          <w:rStyle w:val="coursenumber"/>
          <w:rFonts w:asciiTheme="minorHAnsi" w:hAnsiTheme="minorHAnsi" w:cstheme="minorHAnsi"/>
          <w:color w:val="333333"/>
        </w:rPr>
        <w:t>: Bioengineering Transport</w:t>
      </w:r>
    </w:p>
    <w:p w14:paraId="03711C0B"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Number change from 324</w:t>
      </w:r>
    </w:p>
    <w:p w14:paraId="254D71FE" w14:textId="77777777" w:rsidR="00236667" w:rsidRPr="006D2956" w:rsidRDefault="00236667" w:rsidP="006D2956">
      <w:pPr>
        <w:numPr>
          <w:ilvl w:val="4"/>
          <w:numId w:val="1"/>
        </w:numPr>
        <w:rPr>
          <w:rFonts w:asciiTheme="minorHAnsi" w:hAnsiTheme="minorHAnsi" w:cstheme="minorHAnsi"/>
          <w:color w:val="333333"/>
        </w:rPr>
      </w:pPr>
      <w:r w:rsidRPr="006D2956">
        <w:rPr>
          <w:rStyle w:val="coursenumber"/>
          <w:rFonts w:asciiTheme="minorHAnsi" w:hAnsiTheme="minorHAnsi" w:cstheme="minorHAnsi"/>
          <w:color w:val="333333"/>
        </w:rPr>
        <w:t>Increase in the course number from EBIO 324 to EBIO 424 to reflect the increased complexity and integration that has crept into the course over the past few years as the course has grown to serve both Biological Engineering and Biomedical Engineering students.</w:t>
      </w:r>
    </w:p>
    <w:p w14:paraId="271AE641" w14:textId="2C54E6D2"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4" w:history="1">
        <w:r w:rsidR="00236667" w:rsidRPr="006D2956">
          <w:rPr>
            <w:rStyle w:val="Hyperlink"/>
            <w:rFonts w:asciiTheme="minorHAnsi" w:hAnsiTheme="minorHAnsi" w:cstheme="minorHAnsi"/>
            <w:color w:val="09589A"/>
          </w:rPr>
          <w:t>ECIV 450</w:t>
        </w:r>
      </w:hyperlink>
      <w:r w:rsidR="00236667" w:rsidRPr="006D2956">
        <w:rPr>
          <w:rFonts w:asciiTheme="minorHAnsi" w:hAnsiTheme="minorHAnsi" w:cstheme="minorHAnsi"/>
          <w:color w:val="333333"/>
        </w:rPr>
        <w:t>: Bicycle, Pedestrian, and Public Transit Design</w:t>
      </w:r>
    </w:p>
    <w:p w14:paraId="4E00224E" w14:textId="77777777" w:rsidR="00236667" w:rsidRPr="006D2956" w:rsidRDefault="00236667" w:rsidP="006D2956">
      <w:pPr>
        <w:numPr>
          <w:ilvl w:val="3"/>
          <w:numId w:val="1"/>
        </w:numPr>
        <w:rPr>
          <w:rFonts w:asciiTheme="minorHAnsi" w:hAnsiTheme="minorHAnsi" w:cstheme="minorHAnsi"/>
          <w:color w:val="333333"/>
        </w:rPr>
      </w:pPr>
      <w:r w:rsidRPr="006D2956">
        <w:rPr>
          <w:rFonts w:asciiTheme="minorHAnsi" w:hAnsiTheme="minorHAnsi" w:cstheme="minorHAnsi"/>
          <w:color w:val="333333"/>
        </w:rPr>
        <w:t>Title change from Public Transit System Design</w:t>
      </w:r>
    </w:p>
    <w:p w14:paraId="7630EA3E"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Changes to learning outcomes</w:t>
      </w:r>
    </w:p>
    <w:p w14:paraId="4D97398B"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EGEN 350 or STAT 332 removed from prereqs</w:t>
      </w:r>
    </w:p>
    <w:p w14:paraId="3D876E6D" w14:textId="0C14AA90"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5" w:history="1">
        <w:r w:rsidR="005C5678" w:rsidRPr="006D2956">
          <w:rPr>
            <w:rStyle w:val="Hyperlink"/>
            <w:rFonts w:asciiTheme="minorHAnsi" w:hAnsiTheme="minorHAnsi" w:cstheme="minorHAnsi"/>
            <w:color w:val="09589A"/>
          </w:rPr>
          <w:t>HLD 499</w:t>
        </w:r>
      </w:hyperlink>
      <w:r w:rsidR="00236667" w:rsidRPr="006D2956">
        <w:rPr>
          <w:rStyle w:val="coursenumber"/>
          <w:rFonts w:asciiTheme="minorHAnsi" w:hAnsiTheme="minorHAnsi" w:cstheme="minorHAnsi"/>
          <w:color w:val="333333"/>
        </w:rPr>
        <w:t>: Leadership Capstone</w:t>
      </w:r>
    </w:p>
    <w:p w14:paraId="0FA418C7" w14:textId="77777777" w:rsidR="00236667" w:rsidRPr="006D2956" w:rsidRDefault="00236667" w:rsidP="006D2956">
      <w:pPr>
        <w:numPr>
          <w:ilvl w:val="3"/>
          <w:numId w:val="1"/>
        </w:numPr>
        <w:rPr>
          <w:rFonts w:asciiTheme="minorHAnsi" w:hAnsiTheme="minorHAnsi" w:cstheme="minorHAnsi"/>
          <w:color w:val="333333"/>
        </w:rPr>
      </w:pPr>
      <w:r w:rsidRPr="006D2956">
        <w:rPr>
          <w:rStyle w:val="coursenumber"/>
          <w:rFonts w:asciiTheme="minorHAnsi" w:hAnsiTheme="minorHAnsi" w:cstheme="minorHAnsi"/>
          <w:color w:val="333333"/>
        </w:rPr>
        <w:t>Number change from 302</w:t>
      </w:r>
    </w:p>
    <w:p w14:paraId="25574138" w14:textId="77777777" w:rsidR="00236667" w:rsidRPr="006D2956" w:rsidRDefault="00236667" w:rsidP="006D2956">
      <w:pPr>
        <w:numPr>
          <w:ilvl w:val="4"/>
          <w:numId w:val="1"/>
        </w:numPr>
        <w:rPr>
          <w:rFonts w:asciiTheme="minorHAnsi" w:hAnsiTheme="minorHAnsi" w:cstheme="minorHAnsi"/>
          <w:color w:val="333333"/>
        </w:rPr>
      </w:pPr>
      <w:r w:rsidRPr="006D2956">
        <w:rPr>
          <w:rStyle w:val="coursenumber"/>
          <w:rFonts w:asciiTheme="minorHAnsi" w:hAnsiTheme="minorHAnsi" w:cstheme="minorHAnsi"/>
          <w:color w:val="333333"/>
        </w:rPr>
        <w:t>As a capstone to the undergraduate certificate (</w:t>
      </w:r>
      <w:proofErr w:type="spellStart"/>
      <w:r w:rsidRPr="006D2956">
        <w:rPr>
          <w:rStyle w:val="coursenumber"/>
          <w:rFonts w:asciiTheme="minorHAnsi" w:hAnsiTheme="minorHAnsi" w:cstheme="minorHAnsi"/>
          <w:color w:val="333333"/>
        </w:rPr>
        <w:t>ie</w:t>
      </w:r>
      <w:proofErr w:type="spellEnd"/>
      <w:r w:rsidRPr="006D2956">
        <w:rPr>
          <w:rStyle w:val="coursenumber"/>
          <w:rFonts w:asciiTheme="minorHAnsi" w:hAnsiTheme="minorHAnsi" w:cstheme="minorHAnsi"/>
          <w:color w:val="333333"/>
        </w:rPr>
        <w:t xml:space="preserve"> the final leadership course they take before receiving the certificate), its previous number (302) is below the highest coursework number the HLD / Leadership Fellows rubric (i.e. HLD347; HLD498), which doesn't make inherent sense given this is a class students should be taking after these other courses.</w:t>
      </w:r>
    </w:p>
    <w:p w14:paraId="1F6DBA4B" w14:textId="5A45D6C0"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6" w:history="1">
        <w:r w:rsidR="00236667" w:rsidRPr="006D2956">
          <w:rPr>
            <w:rStyle w:val="Hyperlink"/>
            <w:rFonts w:asciiTheme="minorHAnsi" w:hAnsiTheme="minorHAnsi" w:cstheme="minorHAnsi"/>
            <w:color w:val="09589A"/>
          </w:rPr>
          <w:t>MAS 110</w:t>
        </w:r>
      </w:hyperlink>
      <w:r w:rsidR="00236667" w:rsidRPr="006D2956">
        <w:rPr>
          <w:rFonts w:asciiTheme="minorHAnsi" w:hAnsiTheme="minorHAnsi" w:cstheme="minorHAnsi"/>
          <w:color w:val="333333"/>
        </w:rPr>
        <w:t>: Department of the Air Force (DAF) Professionalism</w:t>
      </w:r>
    </w:p>
    <w:p w14:paraId="4F908485" w14:textId="77777777" w:rsidR="00236667" w:rsidRPr="006D2956" w:rsidRDefault="00236667" w:rsidP="006D2956">
      <w:pPr>
        <w:numPr>
          <w:ilvl w:val="3"/>
          <w:numId w:val="1"/>
        </w:numPr>
        <w:rPr>
          <w:rFonts w:asciiTheme="minorHAnsi" w:hAnsiTheme="minorHAnsi" w:cstheme="minorHAnsi"/>
          <w:color w:val="333333"/>
        </w:rPr>
      </w:pPr>
      <w:r w:rsidRPr="006D2956">
        <w:rPr>
          <w:rFonts w:asciiTheme="minorHAnsi" w:hAnsiTheme="minorHAnsi" w:cstheme="minorHAnsi"/>
          <w:color w:val="333333"/>
        </w:rPr>
        <w:t>Title change from Heritage and Values of the United States Air Force I</w:t>
      </w:r>
    </w:p>
    <w:p w14:paraId="7638C1C6" w14:textId="77777777" w:rsidR="00236667" w:rsidRPr="006D2956" w:rsidRDefault="00236667" w:rsidP="006D2956">
      <w:pPr>
        <w:numPr>
          <w:ilvl w:val="4"/>
          <w:numId w:val="1"/>
        </w:numPr>
        <w:rPr>
          <w:rFonts w:asciiTheme="minorHAnsi" w:hAnsiTheme="minorHAnsi" w:cstheme="minorHAnsi"/>
          <w:color w:val="333333"/>
        </w:rPr>
      </w:pPr>
      <w:r w:rsidRPr="006D2956">
        <w:rPr>
          <w:rFonts w:asciiTheme="minorHAnsi" w:hAnsiTheme="minorHAnsi" w:cstheme="minorHAnsi"/>
          <w:color w:val="333333"/>
        </w:rPr>
        <w:t>AFROTC Academic Affairs revamped the AS100 curriculum</w:t>
      </w:r>
    </w:p>
    <w:p w14:paraId="7A6EB280" w14:textId="444C6CB0" w:rsidR="00236667" w:rsidRPr="006D2956" w:rsidRDefault="00000000" w:rsidP="006D2956">
      <w:pPr>
        <w:pStyle w:val="NormalWeb"/>
        <w:numPr>
          <w:ilvl w:val="2"/>
          <w:numId w:val="1"/>
        </w:numPr>
        <w:spacing w:before="0" w:beforeAutospacing="0" w:after="0" w:afterAutospacing="0"/>
        <w:rPr>
          <w:rFonts w:asciiTheme="minorHAnsi" w:hAnsiTheme="minorHAnsi" w:cstheme="minorHAnsi"/>
          <w:color w:val="333333"/>
        </w:rPr>
      </w:pPr>
      <w:hyperlink r:id="rId47" w:history="1">
        <w:r w:rsidR="00236667" w:rsidRPr="006D2956">
          <w:rPr>
            <w:rStyle w:val="Hyperlink"/>
            <w:rFonts w:asciiTheme="minorHAnsi" w:hAnsiTheme="minorHAnsi" w:cstheme="minorHAnsi"/>
            <w:color w:val="09589A"/>
          </w:rPr>
          <w:t>MAS 111</w:t>
        </w:r>
      </w:hyperlink>
      <w:r w:rsidR="00236667" w:rsidRPr="006D2956">
        <w:rPr>
          <w:rFonts w:asciiTheme="minorHAnsi" w:hAnsiTheme="minorHAnsi" w:cstheme="minorHAnsi"/>
          <w:color w:val="333333"/>
        </w:rPr>
        <w:t>: Competition and Security</w:t>
      </w:r>
    </w:p>
    <w:p w14:paraId="7915DF90" w14:textId="77777777" w:rsidR="00305027" w:rsidRPr="006D2956" w:rsidRDefault="00236667" w:rsidP="006D2956">
      <w:pPr>
        <w:numPr>
          <w:ilvl w:val="3"/>
          <w:numId w:val="1"/>
        </w:numPr>
        <w:rPr>
          <w:rFonts w:asciiTheme="minorHAnsi" w:hAnsiTheme="minorHAnsi" w:cstheme="minorHAnsi"/>
          <w:color w:val="333333"/>
        </w:rPr>
      </w:pPr>
      <w:r w:rsidRPr="006D2956">
        <w:rPr>
          <w:rFonts w:asciiTheme="minorHAnsi" w:hAnsiTheme="minorHAnsi" w:cstheme="minorHAnsi"/>
          <w:color w:val="333333"/>
        </w:rPr>
        <w:t>Title change fro</w:t>
      </w:r>
      <w:r w:rsidR="002244D8" w:rsidRPr="006D2956">
        <w:rPr>
          <w:rFonts w:asciiTheme="minorHAnsi" w:hAnsiTheme="minorHAnsi" w:cstheme="minorHAnsi"/>
          <w:color w:val="333333"/>
        </w:rPr>
        <w:t xml:space="preserve">m </w:t>
      </w:r>
      <w:r w:rsidRPr="006D2956">
        <w:rPr>
          <w:rFonts w:asciiTheme="minorHAnsi" w:hAnsiTheme="minorHAnsi" w:cstheme="minorHAnsi"/>
          <w:color w:val="333333"/>
        </w:rPr>
        <w:t>Heritage and Values of the United States Air Force II</w:t>
      </w:r>
    </w:p>
    <w:p w14:paraId="30C265CB" w14:textId="794577E7" w:rsidR="00236667" w:rsidRPr="006D2956" w:rsidRDefault="00236667" w:rsidP="006D2956">
      <w:pPr>
        <w:numPr>
          <w:ilvl w:val="3"/>
          <w:numId w:val="1"/>
        </w:numPr>
        <w:rPr>
          <w:rFonts w:asciiTheme="minorHAnsi" w:hAnsiTheme="minorHAnsi" w:cstheme="minorHAnsi"/>
          <w:color w:val="333333"/>
        </w:rPr>
      </w:pPr>
      <w:r w:rsidRPr="006D2956">
        <w:rPr>
          <w:rFonts w:asciiTheme="minorHAnsi" w:hAnsiTheme="minorHAnsi" w:cstheme="minorHAnsi"/>
          <w:color w:val="333333"/>
        </w:rPr>
        <w:t>AFROTC Academic Affairs revamped the AS100 curriculum</w:t>
      </w:r>
    </w:p>
    <w:p w14:paraId="2CC7DA1D" w14:textId="6DBD35AF" w:rsidR="00236667" w:rsidRPr="006D2956" w:rsidRDefault="00000000" w:rsidP="006D2956">
      <w:pPr>
        <w:pStyle w:val="NormalWeb"/>
        <w:numPr>
          <w:ilvl w:val="2"/>
          <w:numId w:val="1"/>
        </w:numPr>
        <w:spacing w:before="0" w:beforeAutospacing="0" w:after="0" w:afterAutospacing="0"/>
        <w:rPr>
          <w:rFonts w:asciiTheme="minorHAnsi" w:hAnsiTheme="minorHAnsi" w:cstheme="minorHAnsi"/>
        </w:rPr>
      </w:pPr>
      <w:hyperlink r:id="rId48" w:history="1">
        <w:r w:rsidR="00236667" w:rsidRPr="006D2956">
          <w:rPr>
            <w:rStyle w:val="Hyperlink"/>
            <w:rFonts w:asciiTheme="minorHAnsi" w:hAnsiTheme="minorHAnsi" w:cstheme="minorHAnsi"/>
            <w:color w:val="09589A"/>
          </w:rPr>
          <w:t>GDSN 352</w:t>
        </w:r>
      </w:hyperlink>
      <w:r w:rsidR="00236667" w:rsidRPr="006D2956">
        <w:rPr>
          <w:rStyle w:val="coursenumber"/>
          <w:rFonts w:asciiTheme="minorHAnsi" w:hAnsiTheme="minorHAnsi" w:cstheme="minorHAnsi"/>
        </w:rPr>
        <w:t>: Letterpress Research Trip</w:t>
      </w:r>
    </w:p>
    <w:p w14:paraId="0A075B50" w14:textId="77777777" w:rsidR="00236667" w:rsidRPr="006D2956" w:rsidRDefault="00236667" w:rsidP="006D2956">
      <w:pPr>
        <w:pStyle w:val="NormalWeb"/>
        <w:numPr>
          <w:ilvl w:val="3"/>
          <w:numId w:val="1"/>
        </w:numPr>
        <w:spacing w:before="0" w:beforeAutospacing="0" w:after="0" w:afterAutospacing="0"/>
        <w:rPr>
          <w:rFonts w:asciiTheme="minorHAnsi" w:hAnsiTheme="minorHAnsi" w:cstheme="minorHAnsi"/>
        </w:rPr>
      </w:pPr>
      <w:r w:rsidRPr="006D2956">
        <w:rPr>
          <w:rStyle w:val="coursenumber"/>
          <w:rFonts w:asciiTheme="minorHAnsi" w:hAnsiTheme="minorHAnsi" w:cstheme="minorHAnsi"/>
        </w:rPr>
        <w:t>Number change from 266</w:t>
      </w:r>
    </w:p>
    <w:p w14:paraId="5170AC81" w14:textId="1BCAA96A" w:rsidR="00236667" w:rsidRPr="006D2956" w:rsidRDefault="00236667" w:rsidP="006D2956">
      <w:pPr>
        <w:numPr>
          <w:ilvl w:val="3"/>
          <w:numId w:val="1"/>
        </w:numPr>
        <w:rPr>
          <w:rStyle w:val="coursenumber"/>
          <w:rFonts w:asciiTheme="minorHAnsi" w:hAnsiTheme="minorHAnsi" w:cstheme="minorHAnsi"/>
        </w:rPr>
      </w:pPr>
      <w:r w:rsidRPr="006D2956">
        <w:rPr>
          <w:rStyle w:val="coursenumber"/>
          <w:rFonts w:asciiTheme="minorHAnsi" w:hAnsiTheme="minorHAnsi" w:cstheme="minorHAnsi"/>
        </w:rPr>
        <w:t xml:space="preserve">This change from a 200-level to a 300-level course will assist with Graphic Design BFA student degree completion in a timely manner. It does so by reducing the number of independent studies that will be offered and taken by students who need 1 to 2 credits in their advanced studio area as a result of the varying scale of credits that the GDSN 498 internship course offers. As a result, it helps GDSN students receive the required credits needed in the advanced studio area. In previous semesters, these quick-fire courses did not count toward a student’s graphic design requirements; the course counted as an elective. By changing the </w:t>
      </w:r>
      <w:r w:rsidRPr="006D2956">
        <w:rPr>
          <w:rStyle w:val="coursenumber"/>
          <w:rFonts w:asciiTheme="minorHAnsi" w:hAnsiTheme="minorHAnsi" w:cstheme="minorHAnsi"/>
        </w:rPr>
        <w:lastRenderedPageBreak/>
        <w:t>class to a 300-level course, the quick-fire courses will count towards the student’s degree and major completion, helping complete the required credits in a timely manner, as requested by the Provost’s office.</w:t>
      </w:r>
    </w:p>
    <w:p w14:paraId="479FDE0A" w14:textId="0A9A3565" w:rsidR="00870FBE" w:rsidRPr="00870FBE" w:rsidRDefault="00870FBE" w:rsidP="00870FBE">
      <w:pPr>
        <w:pStyle w:val="NormalWeb"/>
        <w:numPr>
          <w:ilvl w:val="1"/>
          <w:numId w:val="1"/>
        </w:numPr>
        <w:spacing w:before="0" w:beforeAutospacing="0" w:after="0" w:afterAutospacing="0"/>
        <w:rPr>
          <w:rStyle w:val="coursenumber"/>
          <w:rFonts w:asciiTheme="minorHAnsi" w:hAnsiTheme="minorHAnsi" w:cstheme="minorHAnsi"/>
          <w:color w:val="333333"/>
        </w:rPr>
      </w:pPr>
      <w:r>
        <w:rPr>
          <w:rStyle w:val="coursenumber"/>
          <w:rFonts w:asciiTheme="minorHAnsi" w:hAnsiTheme="minorHAnsi" w:cstheme="minorHAnsi"/>
        </w:rPr>
        <w:t xml:space="preserve">Course Changes – </w:t>
      </w:r>
      <w:r w:rsidR="00AB6D33">
        <w:rPr>
          <w:rStyle w:val="coursenumber"/>
          <w:rFonts w:asciiTheme="minorHAnsi" w:hAnsiTheme="minorHAnsi" w:cstheme="minorHAnsi"/>
        </w:rPr>
        <w:t>Second</w:t>
      </w:r>
      <w:r>
        <w:rPr>
          <w:rStyle w:val="coursenumber"/>
          <w:rFonts w:asciiTheme="minorHAnsi" w:hAnsiTheme="minorHAnsi" w:cstheme="minorHAnsi"/>
        </w:rPr>
        <w:t xml:space="preserve"> Reading</w:t>
      </w:r>
    </w:p>
    <w:p w14:paraId="0D6E52E9" w14:textId="768A752F" w:rsidR="00870FBE" w:rsidRPr="00365471" w:rsidRDefault="00000000" w:rsidP="00365471">
      <w:pPr>
        <w:pStyle w:val="NormalWeb"/>
        <w:numPr>
          <w:ilvl w:val="2"/>
          <w:numId w:val="1"/>
        </w:numPr>
        <w:spacing w:before="0" w:beforeAutospacing="0" w:after="0" w:afterAutospacing="0"/>
        <w:rPr>
          <w:rFonts w:asciiTheme="minorHAnsi" w:hAnsiTheme="minorHAnsi" w:cstheme="minorHAnsi"/>
        </w:rPr>
      </w:pPr>
      <w:hyperlink r:id="rId49" w:history="1">
        <w:r w:rsidR="00870FBE" w:rsidRPr="00365471">
          <w:rPr>
            <w:rStyle w:val="Hyperlink"/>
            <w:rFonts w:asciiTheme="minorHAnsi" w:hAnsiTheme="minorHAnsi" w:cstheme="minorHAnsi"/>
            <w:color w:val="09589A"/>
          </w:rPr>
          <w:t>COMX 101US</w:t>
        </w:r>
      </w:hyperlink>
      <w:r w:rsidR="00870FBE" w:rsidRPr="00365471">
        <w:rPr>
          <w:rFonts w:asciiTheme="minorHAnsi" w:hAnsiTheme="minorHAnsi" w:cstheme="minorHAnsi"/>
          <w:color w:val="333333"/>
        </w:rPr>
        <w:t xml:space="preserve">: </w:t>
      </w:r>
      <w:r w:rsidR="00870FBE" w:rsidRPr="00365471">
        <w:rPr>
          <w:rFonts w:asciiTheme="minorHAnsi" w:hAnsiTheme="minorHAnsi" w:cstheme="minorHAnsi"/>
        </w:rPr>
        <w:t>First-Year Experience: Place and Identity </w:t>
      </w:r>
    </w:p>
    <w:p w14:paraId="5C6F656C" w14:textId="77777777" w:rsidR="00870FBE" w:rsidRPr="00365471" w:rsidRDefault="00870FBE" w:rsidP="00365471">
      <w:pPr>
        <w:numPr>
          <w:ilvl w:val="3"/>
          <w:numId w:val="1"/>
        </w:numPr>
        <w:spacing w:before="100" w:beforeAutospacing="1"/>
        <w:rPr>
          <w:rFonts w:asciiTheme="minorHAnsi" w:hAnsiTheme="minorHAnsi" w:cstheme="minorHAnsi"/>
        </w:rPr>
      </w:pPr>
      <w:r w:rsidRPr="00365471">
        <w:rPr>
          <w:rFonts w:asciiTheme="minorHAnsi" w:hAnsiTheme="minorHAnsi" w:cstheme="minorHAnsi"/>
        </w:rPr>
        <w:t>Rubric change from US</w:t>
      </w:r>
    </w:p>
    <w:p w14:paraId="71664C26" w14:textId="5D898786" w:rsidR="00870FBE" w:rsidRPr="00365471" w:rsidRDefault="00870FBE" w:rsidP="00365471">
      <w:pPr>
        <w:numPr>
          <w:ilvl w:val="3"/>
          <w:numId w:val="1"/>
        </w:numPr>
        <w:spacing w:before="100" w:beforeAutospacing="1"/>
        <w:rPr>
          <w:rFonts w:asciiTheme="minorHAnsi" w:hAnsiTheme="minorHAnsi" w:cstheme="minorHAnsi"/>
        </w:rPr>
      </w:pPr>
      <w:r w:rsidRPr="00365471">
        <w:rPr>
          <w:rFonts w:asciiTheme="minorHAnsi" w:hAnsiTheme="minorHAnsi" w:cstheme="minorHAnsi"/>
        </w:rPr>
        <w:t>Title change fro</w:t>
      </w:r>
      <w:r w:rsidR="00365471" w:rsidRPr="00365471">
        <w:rPr>
          <w:rFonts w:asciiTheme="minorHAnsi" w:hAnsiTheme="minorHAnsi" w:cstheme="minorHAnsi"/>
        </w:rPr>
        <w:t xml:space="preserve">m </w:t>
      </w:r>
      <w:r w:rsidRPr="00365471">
        <w:rPr>
          <w:rFonts w:asciiTheme="minorHAnsi" w:hAnsiTheme="minorHAnsi" w:cstheme="minorHAnsi"/>
        </w:rPr>
        <w:t>US 101US: First Year Seminar</w:t>
      </w:r>
    </w:p>
    <w:p w14:paraId="7C8434E7" w14:textId="38BE7067" w:rsidR="00870FBE" w:rsidRPr="00365471" w:rsidRDefault="00000000" w:rsidP="00365471">
      <w:pPr>
        <w:pStyle w:val="NormalWeb"/>
        <w:numPr>
          <w:ilvl w:val="2"/>
          <w:numId w:val="1"/>
        </w:numPr>
        <w:spacing w:before="0" w:beforeAutospacing="0" w:after="0" w:afterAutospacing="0"/>
        <w:rPr>
          <w:rFonts w:asciiTheme="minorHAnsi" w:hAnsiTheme="minorHAnsi" w:cstheme="minorHAnsi"/>
        </w:rPr>
      </w:pPr>
      <w:hyperlink r:id="rId50" w:history="1">
        <w:r w:rsidR="00870FBE" w:rsidRPr="00365471">
          <w:rPr>
            <w:rStyle w:val="Hyperlink"/>
            <w:rFonts w:asciiTheme="minorHAnsi" w:hAnsiTheme="minorHAnsi" w:cstheme="minorHAnsi"/>
            <w:color w:val="09589A"/>
          </w:rPr>
          <w:t>HDFS 315</w:t>
        </w:r>
      </w:hyperlink>
      <w:r w:rsidR="00870FBE" w:rsidRPr="00365471">
        <w:rPr>
          <w:rStyle w:val="coursenumber"/>
          <w:rFonts w:asciiTheme="minorHAnsi" w:hAnsiTheme="minorHAnsi" w:cstheme="minorHAnsi"/>
        </w:rPr>
        <w:t>: Communication and Marketing in Community Education</w:t>
      </w:r>
    </w:p>
    <w:p w14:paraId="1DB23CEA" w14:textId="025020EA" w:rsidR="00870FBE" w:rsidRDefault="00870FBE" w:rsidP="00365471">
      <w:pPr>
        <w:numPr>
          <w:ilvl w:val="3"/>
          <w:numId w:val="1"/>
        </w:numPr>
        <w:spacing w:before="100" w:beforeAutospacing="1"/>
        <w:rPr>
          <w:rStyle w:val="coursenumber"/>
          <w:rFonts w:asciiTheme="minorHAnsi" w:hAnsiTheme="minorHAnsi" w:cstheme="minorHAnsi"/>
        </w:rPr>
      </w:pPr>
      <w:r w:rsidRPr="00365471">
        <w:rPr>
          <w:rStyle w:val="coursenumber"/>
          <w:rFonts w:asciiTheme="minorHAnsi" w:hAnsiTheme="minorHAnsi" w:cstheme="minorHAnsi"/>
        </w:rPr>
        <w:t>All new learning outcomes</w:t>
      </w:r>
    </w:p>
    <w:p w14:paraId="18AD9A13" w14:textId="72104039" w:rsidR="00B04B17" w:rsidRDefault="008C2EC0" w:rsidP="00FB2389">
      <w:pPr>
        <w:numPr>
          <w:ilvl w:val="1"/>
          <w:numId w:val="1"/>
        </w:numPr>
        <w:spacing w:before="100" w:beforeAutospacing="1"/>
        <w:rPr>
          <w:rStyle w:val="coursenumber"/>
          <w:rFonts w:asciiTheme="minorHAnsi" w:hAnsiTheme="minorHAnsi" w:cstheme="minorHAnsi"/>
        </w:rPr>
      </w:pPr>
      <w:r>
        <w:rPr>
          <w:rStyle w:val="coursenumber"/>
          <w:rFonts w:asciiTheme="minorHAnsi" w:hAnsiTheme="minorHAnsi" w:cstheme="minorHAnsi"/>
        </w:rPr>
        <w:t xml:space="preserve">Course </w:t>
      </w:r>
      <w:proofErr w:type="spellStart"/>
      <w:r>
        <w:rPr>
          <w:rStyle w:val="coursenumber"/>
          <w:rFonts w:asciiTheme="minorHAnsi" w:hAnsiTheme="minorHAnsi" w:cstheme="minorHAnsi"/>
        </w:rPr>
        <w:t>Inactivations</w:t>
      </w:r>
      <w:proofErr w:type="spellEnd"/>
      <w:r>
        <w:rPr>
          <w:rStyle w:val="coursenumber"/>
          <w:rFonts w:asciiTheme="minorHAnsi" w:hAnsiTheme="minorHAnsi" w:cstheme="minorHAnsi"/>
        </w:rPr>
        <w:t xml:space="preserve"> – First Reading</w:t>
      </w:r>
    </w:p>
    <w:p w14:paraId="6F6C8C58" w14:textId="77777777" w:rsidR="003404C7" w:rsidRPr="003404C7" w:rsidRDefault="00000000" w:rsidP="003404C7">
      <w:pPr>
        <w:pStyle w:val="NormalWeb"/>
        <w:numPr>
          <w:ilvl w:val="2"/>
          <w:numId w:val="1"/>
        </w:numPr>
        <w:spacing w:before="0" w:beforeAutospacing="0" w:after="0" w:afterAutospacing="0"/>
        <w:rPr>
          <w:rFonts w:asciiTheme="minorHAnsi" w:hAnsiTheme="minorHAnsi" w:cstheme="minorHAnsi"/>
          <w:color w:val="333333"/>
        </w:rPr>
      </w:pPr>
      <w:hyperlink r:id="rId51" w:history="1">
        <w:r w:rsidR="003404C7" w:rsidRPr="003404C7">
          <w:rPr>
            <w:rStyle w:val="Hyperlink"/>
            <w:rFonts w:asciiTheme="minorHAnsi" w:hAnsiTheme="minorHAnsi" w:cstheme="minorHAnsi"/>
            <w:color w:val="09589A"/>
          </w:rPr>
          <w:t>ACTG 220</w:t>
        </w:r>
      </w:hyperlink>
      <w:r w:rsidR="003404C7" w:rsidRPr="003404C7">
        <w:rPr>
          <w:rStyle w:val="coursenumber"/>
          <w:rFonts w:asciiTheme="minorHAnsi" w:hAnsiTheme="minorHAnsi" w:cstheme="minorHAnsi"/>
          <w:color w:val="333333"/>
        </w:rPr>
        <w:t> : Survey of Accounting</w:t>
      </w:r>
    </w:p>
    <w:p w14:paraId="3250EDFA" w14:textId="77777777" w:rsidR="003404C7" w:rsidRPr="003404C7" w:rsidRDefault="003404C7" w:rsidP="003404C7">
      <w:pPr>
        <w:numPr>
          <w:ilvl w:val="3"/>
          <w:numId w:val="1"/>
        </w:numPr>
        <w:rPr>
          <w:rFonts w:asciiTheme="minorHAnsi" w:hAnsiTheme="minorHAnsi" w:cstheme="minorHAnsi"/>
          <w:color w:val="333333"/>
        </w:rPr>
      </w:pPr>
      <w:r w:rsidRPr="003404C7">
        <w:rPr>
          <w:rStyle w:val="coursenumber"/>
          <w:rFonts w:asciiTheme="minorHAnsi" w:hAnsiTheme="minorHAnsi" w:cstheme="minorHAnsi"/>
          <w:color w:val="333333"/>
        </w:rPr>
        <w:t>We haven't offered this course is many years and wish to 'clean up' the catalog by deactivating it.</w:t>
      </w:r>
    </w:p>
    <w:p w14:paraId="65C659C6" w14:textId="77777777" w:rsidR="003404C7" w:rsidRPr="003404C7" w:rsidRDefault="00000000" w:rsidP="003404C7">
      <w:pPr>
        <w:pStyle w:val="NormalWeb"/>
        <w:numPr>
          <w:ilvl w:val="2"/>
          <w:numId w:val="1"/>
        </w:numPr>
        <w:spacing w:before="0" w:beforeAutospacing="0" w:after="0" w:afterAutospacing="0"/>
        <w:rPr>
          <w:rFonts w:asciiTheme="minorHAnsi" w:hAnsiTheme="minorHAnsi" w:cstheme="minorHAnsi"/>
          <w:color w:val="333333"/>
        </w:rPr>
      </w:pPr>
      <w:hyperlink r:id="rId52" w:history="1">
        <w:r w:rsidR="003404C7" w:rsidRPr="003404C7">
          <w:rPr>
            <w:rStyle w:val="Hyperlink"/>
            <w:rFonts w:asciiTheme="minorHAnsi" w:hAnsiTheme="minorHAnsi" w:cstheme="minorHAnsi"/>
            <w:color w:val="09589A"/>
          </w:rPr>
          <w:t>CHTH 290R</w:t>
        </w:r>
      </w:hyperlink>
      <w:r w:rsidR="003404C7" w:rsidRPr="003404C7">
        <w:rPr>
          <w:rStyle w:val="coursenumber"/>
          <w:rFonts w:asciiTheme="minorHAnsi" w:hAnsiTheme="minorHAnsi" w:cstheme="minorHAnsi"/>
          <w:color w:val="333333"/>
        </w:rPr>
        <w:t> : Undergraduate Research</w:t>
      </w:r>
    </w:p>
    <w:p w14:paraId="056EE57D" w14:textId="77777777" w:rsidR="003404C7" w:rsidRPr="003404C7" w:rsidRDefault="003404C7" w:rsidP="003404C7">
      <w:pPr>
        <w:pStyle w:val="NormalWeb"/>
        <w:numPr>
          <w:ilvl w:val="3"/>
          <w:numId w:val="1"/>
        </w:numPr>
        <w:spacing w:before="0" w:beforeAutospacing="0" w:after="0" w:afterAutospacing="0"/>
        <w:rPr>
          <w:rFonts w:asciiTheme="minorHAnsi" w:hAnsiTheme="minorHAnsi" w:cstheme="minorHAnsi"/>
          <w:color w:val="333333"/>
        </w:rPr>
      </w:pPr>
      <w:r w:rsidRPr="003404C7">
        <w:rPr>
          <w:rFonts w:asciiTheme="minorHAnsi" w:hAnsiTheme="minorHAnsi" w:cstheme="minorHAnsi"/>
          <w:color w:val="333333"/>
        </w:rPr>
        <w:t>Course isn't needed in this rubric.</w:t>
      </w:r>
    </w:p>
    <w:p w14:paraId="0A6696C0" w14:textId="77777777" w:rsidR="003404C7" w:rsidRPr="003404C7" w:rsidRDefault="00000000" w:rsidP="003404C7">
      <w:pPr>
        <w:pStyle w:val="NormalWeb"/>
        <w:numPr>
          <w:ilvl w:val="2"/>
          <w:numId w:val="1"/>
        </w:numPr>
        <w:spacing w:before="0" w:beforeAutospacing="0" w:after="0" w:afterAutospacing="0"/>
        <w:rPr>
          <w:rFonts w:asciiTheme="minorHAnsi" w:hAnsiTheme="minorHAnsi" w:cstheme="minorHAnsi"/>
          <w:color w:val="333333"/>
        </w:rPr>
      </w:pPr>
      <w:hyperlink r:id="rId53" w:history="1">
        <w:r w:rsidR="003404C7" w:rsidRPr="003404C7">
          <w:rPr>
            <w:rStyle w:val="Hyperlink"/>
            <w:rFonts w:asciiTheme="minorHAnsi" w:hAnsiTheme="minorHAnsi" w:cstheme="minorHAnsi"/>
            <w:color w:val="09589A"/>
          </w:rPr>
          <w:t>EBME 102</w:t>
        </w:r>
      </w:hyperlink>
      <w:r w:rsidR="003404C7" w:rsidRPr="003404C7">
        <w:rPr>
          <w:rStyle w:val="coursenumber"/>
          <w:rFonts w:asciiTheme="minorHAnsi" w:hAnsiTheme="minorHAnsi" w:cstheme="minorHAnsi"/>
          <w:color w:val="333333"/>
        </w:rPr>
        <w:t> : Introduction to Biomedical Engineering Research</w:t>
      </w:r>
    </w:p>
    <w:p w14:paraId="1CB1E8EB" w14:textId="77777777" w:rsidR="003404C7" w:rsidRPr="003404C7" w:rsidRDefault="003404C7" w:rsidP="003404C7">
      <w:pPr>
        <w:pStyle w:val="NormalWeb"/>
        <w:numPr>
          <w:ilvl w:val="3"/>
          <w:numId w:val="1"/>
        </w:numPr>
        <w:spacing w:before="0" w:beforeAutospacing="0" w:after="0" w:afterAutospacing="0"/>
        <w:rPr>
          <w:rFonts w:asciiTheme="minorHAnsi" w:hAnsiTheme="minorHAnsi" w:cstheme="minorHAnsi"/>
          <w:color w:val="333333"/>
        </w:rPr>
      </w:pPr>
      <w:r w:rsidRPr="003404C7">
        <w:rPr>
          <w:rFonts w:asciiTheme="minorHAnsi" w:hAnsiTheme="minorHAnsi" w:cstheme="minorHAnsi"/>
          <w:color w:val="333333"/>
        </w:rPr>
        <w:t xml:space="preserve">The content of this course was combined with EBME 100 when EBME 100 was moved from 1 credit to 2 credits. This course has not been offered for two years and is </w:t>
      </w:r>
      <w:proofErr w:type="spellStart"/>
      <w:r w:rsidRPr="003404C7">
        <w:rPr>
          <w:rFonts w:asciiTheme="minorHAnsi" w:hAnsiTheme="minorHAnsi" w:cstheme="minorHAnsi"/>
          <w:color w:val="333333"/>
        </w:rPr>
        <w:t>not longer</w:t>
      </w:r>
      <w:proofErr w:type="spellEnd"/>
      <w:r w:rsidRPr="003404C7">
        <w:rPr>
          <w:rFonts w:asciiTheme="minorHAnsi" w:hAnsiTheme="minorHAnsi" w:cstheme="minorHAnsi"/>
          <w:color w:val="333333"/>
        </w:rPr>
        <w:t xml:space="preserve"> required (or even used) by any majors or minors.</w:t>
      </w:r>
    </w:p>
    <w:p w14:paraId="70413671" w14:textId="77777777" w:rsidR="003404C7" w:rsidRPr="003404C7" w:rsidRDefault="00000000" w:rsidP="003404C7">
      <w:pPr>
        <w:pStyle w:val="NormalWeb"/>
        <w:numPr>
          <w:ilvl w:val="2"/>
          <w:numId w:val="1"/>
        </w:numPr>
        <w:spacing w:before="0" w:beforeAutospacing="0" w:after="0" w:afterAutospacing="0"/>
        <w:rPr>
          <w:rFonts w:asciiTheme="minorHAnsi" w:hAnsiTheme="minorHAnsi" w:cstheme="minorHAnsi"/>
          <w:color w:val="333333"/>
        </w:rPr>
      </w:pPr>
      <w:hyperlink r:id="rId54" w:history="1">
        <w:r w:rsidR="003404C7" w:rsidRPr="003404C7">
          <w:rPr>
            <w:rStyle w:val="Hyperlink"/>
            <w:rFonts w:asciiTheme="minorHAnsi" w:hAnsiTheme="minorHAnsi" w:cstheme="minorHAnsi"/>
            <w:color w:val="09589A"/>
          </w:rPr>
          <w:t>HSTR 150D</w:t>
        </w:r>
      </w:hyperlink>
      <w:r w:rsidR="003404C7" w:rsidRPr="003404C7">
        <w:rPr>
          <w:rStyle w:val="coursenumber"/>
          <w:rFonts w:asciiTheme="minorHAnsi" w:hAnsiTheme="minorHAnsi" w:cstheme="minorHAnsi"/>
          <w:color w:val="333333"/>
        </w:rPr>
        <w:t> : Religion, Conflict &amp; Politics</w:t>
      </w:r>
    </w:p>
    <w:p w14:paraId="71A6A838" w14:textId="68CC9C36" w:rsidR="008C2EC0" w:rsidRPr="003404C7" w:rsidRDefault="003404C7" w:rsidP="003404C7">
      <w:pPr>
        <w:pStyle w:val="NormalWeb"/>
        <w:numPr>
          <w:ilvl w:val="3"/>
          <w:numId w:val="1"/>
        </w:numPr>
        <w:spacing w:before="0" w:beforeAutospacing="0" w:after="0" w:afterAutospacing="0"/>
        <w:rPr>
          <w:rStyle w:val="coursenumber"/>
          <w:rFonts w:asciiTheme="minorHAnsi" w:hAnsiTheme="minorHAnsi" w:cstheme="minorHAnsi"/>
          <w:color w:val="333333"/>
        </w:rPr>
      </w:pPr>
      <w:r w:rsidRPr="003404C7">
        <w:rPr>
          <w:rFonts w:asciiTheme="minorHAnsi" w:hAnsiTheme="minorHAnsi" w:cstheme="minorHAnsi"/>
          <w:color w:val="333333"/>
        </w:rPr>
        <w:t>This class has not been taught in many years and will no longer be offered.</w:t>
      </w:r>
    </w:p>
    <w:p w14:paraId="234F6571" w14:textId="7F3B3F38" w:rsidR="00D108FB" w:rsidRDefault="00D108FB" w:rsidP="00FB2389">
      <w:pPr>
        <w:numPr>
          <w:ilvl w:val="1"/>
          <w:numId w:val="1"/>
        </w:numPr>
        <w:spacing w:before="100" w:beforeAutospacing="1"/>
        <w:rPr>
          <w:rStyle w:val="coursenumber"/>
          <w:rFonts w:asciiTheme="minorHAnsi" w:hAnsiTheme="minorHAnsi" w:cstheme="minorHAnsi"/>
        </w:rPr>
      </w:pPr>
      <w:r>
        <w:rPr>
          <w:rStyle w:val="coursenumber"/>
          <w:rFonts w:asciiTheme="minorHAnsi" w:hAnsiTheme="minorHAnsi" w:cstheme="minorHAnsi"/>
        </w:rPr>
        <w:t>New Programs – First Reading</w:t>
      </w:r>
    </w:p>
    <w:p w14:paraId="5946C916" w14:textId="77777777" w:rsidR="00D108FB" w:rsidRPr="00D108FB" w:rsidRDefault="00000000" w:rsidP="00D108FB">
      <w:pPr>
        <w:pStyle w:val="NormalWeb"/>
        <w:numPr>
          <w:ilvl w:val="2"/>
          <w:numId w:val="1"/>
        </w:numPr>
        <w:spacing w:before="0" w:beforeAutospacing="0" w:after="0" w:afterAutospacing="0"/>
        <w:rPr>
          <w:rFonts w:asciiTheme="minorHAnsi" w:hAnsiTheme="minorHAnsi" w:cstheme="minorHAnsi"/>
          <w:color w:val="333333"/>
        </w:rPr>
      </w:pPr>
      <w:hyperlink r:id="rId55" w:history="1">
        <w:r w:rsidR="00D108FB" w:rsidRPr="00D108FB">
          <w:rPr>
            <w:rStyle w:val="Hyperlink"/>
            <w:rFonts w:asciiTheme="minorHAnsi" w:hAnsiTheme="minorHAnsi" w:cstheme="minorHAnsi"/>
            <w:color w:val="09589A"/>
          </w:rPr>
          <w:t>-MINOR</w:t>
        </w:r>
      </w:hyperlink>
      <w:r w:rsidR="00D108FB" w:rsidRPr="00D108FB">
        <w:rPr>
          <w:rStyle w:val="coursenumber"/>
          <w:rFonts w:asciiTheme="minorHAnsi" w:hAnsiTheme="minorHAnsi" w:cstheme="minorHAnsi"/>
          <w:color w:val="333333"/>
        </w:rPr>
        <w:t> : Environmental Economics and Policy</w:t>
      </w:r>
    </w:p>
    <w:p w14:paraId="0B9D261D" w14:textId="77777777" w:rsidR="00D108FB" w:rsidRPr="00D108FB" w:rsidRDefault="00000000" w:rsidP="00D108FB">
      <w:pPr>
        <w:pStyle w:val="NormalWeb"/>
        <w:numPr>
          <w:ilvl w:val="2"/>
          <w:numId w:val="1"/>
        </w:numPr>
        <w:spacing w:before="0" w:beforeAutospacing="0" w:after="0" w:afterAutospacing="0"/>
        <w:rPr>
          <w:rFonts w:asciiTheme="minorHAnsi" w:hAnsiTheme="minorHAnsi" w:cstheme="minorHAnsi"/>
          <w:color w:val="333333"/>
        </w:rPr>
      </w:pPr>
      <w:hyperlink r:id="rId56" w:history="1">
        <w:r w:rsidR="00D108FB" w:rsidRPr="00D108FB">
          <w:rPr>
            <w:rStyle w:val="Hyperlink"/>
            <w:rFonts w:asciiTheme="minorHAnsi" w:hAnsiTheme="minorHAnsi" w:cstheme="minorHAnsi"/>
            <w:color w:val="09589A"/>
          </w:rPr>
          <w:t>PALMS-MINOR</w:t>
        </w:r>
      </w:hyperlink>
      <w:r w:rsidR="00D108FB" w:rsidRPr="00D108FB">
        <w:rPr>
          <w:rStyle w:val="coursenumber"/>
          <w:rFonts w:asciiTheme="minorHAnsi" w:hAnsiTheme="minorHAnsi" w:cstheme="minorHAnsi"/>
          <w:color w:val="333333"/>
        </w:rPr>
        <w:t> : Precision Agriculture and Land Management Systems</w:t>
      </w:r>
    </w:p>
    <w:p w14:paraId="4364B091" w14:textId="77777777" w:rsidR="00D108FB" w:rsidRPr="00D108FB" w:rsidRDefault="00D108FB" w:rsidP="00D108FB">
      <w:pPr>
        <w:rPr>
          <w:rStyle w:val="coursenumber"/>
          <w:rFonts w:asciiTheme="minorHAnsi" w:hAnsiTheme="minorHAnsi" w:cstheme="minorHAnsi"/>
        </w:rPr>
      </w:pPr>
    </w:p>
    <w:p w14:paraId="1BD653B7" w14:textId="3F9DC9B1" w:rsidR="00FB2389" w:rsidRPr="00D108FB" w:rsidRDefault="00FB2389" w:rsidP="00D108FB">
      <w:pPr>
        <w:numPr>
          <w:ilvl w:val="1"/>
          <w:numId w:val="1"/>
        </w:numPr>
        <w:rPr>
          <w:rStyle w:val="coursenumber"/>
          <w:rFonts w:asciiTheme="minorHAnsi" w:hAnsiTheme="minorHAnsi" w:cstheme="minorHAnsi"/>
        </w:rPr>
      </w:pPr>
      <w:r w:rsidRPr="00D108FB">
        <w:rPr>
          <w:rStyle w:val="coursenumber"/>
          <w:rFonts w:asciiTheme="minorHAnsi" w:hAnsiTheme="minorHAnsi" w:cstheme="minorHAnsi"/>
        </w:rPr>
        <w:t xml:space="preserve">Program Changes – </w:t>
      </w:r>
      <w:r w:rsidR="00AB6D33" w:rsidRPr="00D108FB">
        <w:rPr>
          <w:rStyle w:val="coursenumber"/>
          <w:rFonts w:asciiTheme="minorHAnsi" w:hAnsiTheme="minorHAnsi" w:cstheme="minorHAnsi"/>
        </w:rPr>
        <w:t>Second</w:t>
      </w:r>
      <w:r w:rsidRPr="00D108FB">
        <w:rPr>
          <w:rStyle w:val="coursenumber"/>
          <w:rFonts w:asciiTheme="minorHAnsi" w:hAnsiTheme="minorHAnsi" w:cstheme="minorHAnsi"/>
        </w:rPr>
        <w:t xml:space="preserve"> Reading</w:t>
      </w:r>
    </w:p>
    <w:p w14:paraId="76AA34B7" w14:textId="2903D747" w:rsidR="00FB2389" w:rsidRPr="00D108FB" w:rsidRDefault="00000000" w:rsidP="00D108FB">
      <w:pPr>
        <w:pStyle w:val="NormalWeb"/>
        <w:numPr>
          <w:ilvl w:val="2"/>
          <w:numId w:val="1"/>
        </w:numPr>
        <w:spacing w:before="0" w:beforeAutospacing="0" w:after="0" w:afterAutospacing="0"/>
        <w:rPr>
          <w:rFonts w:asciiTheme="minorHAnsi" w:hAnsiTheme="minorHAnsi" w:cstheme="minorHAnsi"/>
        </w:rPr>
      </w:pPr>
      <w:hyperlink r:id="rId57" w:history="1">
        <w:r w:rsidR="00FB2389" w:rsidRPr="00D108FB">
          <w:rPr>
            <w:rStyle w:val="Hyperlink"/>
            <w:rFonts w:asciiTheme="minorHAnsi" w:hAnsiTheme="minorHAnsi" w:cstheme="minorHAnsi"/>
            <w:color w:val="09589A"/>
          </w:rPr>
          <w:t>HMHR-BS</w:t>
        </w:r>
      </w:hyperlink>
      <w:r w:rsidR="00FB2389" w:rsidRPr="00D108FB">
        <w:rPr>
          <w:rFonts w:asciiTheme="minorHAnsi" w:hAnsiTheme="minorHAnsi" w:cstheme="minorHAnsi"/>
          <w:color w:val="333333"/>
        </w:rPr>
        <w:t xml:space="preserve">: </w:t>
      </w:r>
      <w:r w:rsidR="00FB2389" w:rsidRPr="00D108FB">
        <w:rPr>
          <w:rFonts w:asciiTheme="minorHAnsi" w:hAnsiTheme="minorHAnsi" w:cstheme="minorHAnsi"/>
        </w:rPr>
        <w:t>BS in Hospitality Management: Sustainable Hospitality</w:t>
      </w:r>
    </w:p>
    <w:p w14:paraId="7AB54EBB" w14:textId="77777777" w:rsidR="00FB2389" w:rsidRPr="00D108FB" w:rsidRDefault="00FB2389" w:rsidP="00D108FB">
      <w:pPr>
        <w:numPr>
          <w:ilvl w:val="3"/>
          <w:numId w:val="1"/>
        </w:numPr>
        <w:rPr>
          <w:rFonts w:asciiTheme="minorHAnsi" w:hAnsiTheme="minorHAnsi" w:cstheme="minorHAnsi"/>
        </w:rPr>
      </w:pPr>
      <w:r w:rsidRPr="00D108FB">
        <w:rPr>
          <w:rFonts w:asciiTheme="minorHAnsi" w:hAnsiTheme="minorHAnsi" w:cstheme="minorHAnsi"/>
        </w:rPr>
        <w:t>BS in Hospitality Management</w:t>
      </w:r>
    </w:p>
    <w:p w14:paraId="189A5EB0" w14:textId="136694F7" w:rsidR="00FB2389" w:rsidRPr="00FB2389" w:rsidRDefault="00000000" w:rsidP="00FB2389">
      <w:pPr>
        <w:pStyle w:val="NormalWeb"/>
        <w:numPr>
          <w:ilvl w:val="2"/>
          <w:numId w:val="1"/>
        </w:numPr>
        <w:spacing w:before="0" w:beforeAutospacing="0" w:after="0" w:afterAutospacing="0"/>
        <w:rPr>
          <w:rFonts w:asciiTheme="minorHAnsi" w:hAnsiTheme="minorHAnsi" w:cstheme="minorHAnsi"/>
        </w:rPr>
      </w:pPr>
      <w:hyperlink r:id="rId58" w:history="1">
        <w:r w:rsidR="00FB2389" w:rsidRPr="00FB2389">
          <w:rPr>
            <w:rStyle w:val="Hyperlink"/>
            <w:rFonts w:asciiTheme="minorHAnsi" w:hAnsiTheme="minorHAnsi" w:cstheme="minorHAnsi"/>
            <w:color w:val="09589A"/>
          </w:rPr>
          <w:t>HMLM-BS</w:t>
        </w:r>
      </w:hyperlink>
      <w:r w:rsidR="00FB2389" w:rsidRPr="00FB2389">
        <w:rPr>
          <w:rStyle w:val="coursenumber"/>
          <w:rFonts w:asciiTheme="minorHAnsi" w:hAnsiTheme="minorHAnsi" w:cstheme="minorHAnsi"/>
          <w:color w:val="333333"/>
        </w:rPr>
        <w:t xml:space="preserve">: </w:t>
      </w:r>
      <w:r w:rsidR="00FB2389" w:rsidRPr="00FB2389">
        <w:rPr>
          <w:rStyle w:val="coursenumber"/>
          <w:rFonts w:asciiTheme="minorHAnsi" w:hAnsiTheme="minorHAnsi" w:cstheme="minorHAnsi"/>
        </w:rPr>
        <w:t>BS in Hospitality Management: Hospitality Business Option</w:t>
      </w:r>
    </w:p>
    <w:p w14:paraId="752F3810" w14:textId="77777777" w:rsidR="00FB2389" w:rsidRPr="00FB2389" w:rsidRDefault="00FB2389" w:rsidP="00FB2389">
      <w:pPr>
        <w:numPr>
          <w:ilvl w:val="3"/>
          <w:numId w:val="1"/>
        </w:numPr>
        <w:spacing w:before="100" w:beforeAutospacing="1"/>
        <w:rPr>
          <w:rFonts w:asciiTheme="minorHAnsi" w:hAnsiTheme="minorHAnsi" w:cstheme="minorHAnsi"/>
        </w:rPr>
      </w:pPr>
      <w:r w:rsidRPr="00FB2389">
        <w:rPr>
          <w:rStyle w:val="coursenumber"/>
          <w:rFonts w:asciiTheme="minorHAnsi" w:hAnsiTheme="minorHAnsi" w:cstheme="minorHAnsi"/>
        </w:rPr>
        <w:t>Not a new program. Option existed in the original program.</w:t>
      </w:r>
    </w:p>
    <w:p w14:paraId="05FEEECF" w14:textId="77777777" w:rsidR="009967BB" w:rsidRPr="00365471" w:rsidRDefault="009967BB" w:rsidP="00CE56BD">
      <w:pPr>
        <w:pStyle w:val="ListParagraph"/>
        <w:rPr>
          <w:rFonts w:asciiTheme="minorHAnsi" w:hAnsiTheme="minorHAnsi" w:cstheme="minorHAnsi"/>
        </w:rPr>
      </w:pPr>
    </w:p>
    <w:p w14:paraId="4A450BAD" w14:textId="17251E0F" w:rsidR="00982520"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Graduate Courses and Programs </w:t>
      </w:r>
    </w:p>
    <w:p w14:paraId="038C4FD7" w14:textId="6A02CC9F" w:rsidR="00985665" w:rsidRDefault="00985665" w:rsidP="00CA61F1">
      <w:pPr>
        <w:pStyle w:val="ListParagraph"/>
        <w:numPr>
          <w:ilvl w:val="1"/>
          <w:numId w:val="1"/>
        </w:numPr>
        <w:rPr>
          <w:rFonts w:asciiTheme="minorHAnsi" w:hAnsiTheme="minorHAnsi" w:cstheme="minorHAnsi"/>
        </w:rPr>
      </w:pPr>
      <w:r>
        <w:rPr>
          <w:rFonts w:asciiTheme="minorHAnsi" w:hAnsiTheme="minorHAnsi" w:cstheme="minorHAnsi"/>
        </w:rPr>
        <w:t>New Courses – First Reading</w:t>
      </w:r>
    </w:p>
    <w:p w14:paraId="0FBDAF29" w14:textId="1C92783B" w:rsidR="00985665" w:rsidRPr="00985665" w:rsidRDefault="00000000" w:rsidP="00985665">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59" w:history="1">
        <w:r w:rsidR="00985665" w:rsidRPr="00985665">
          <w:rPr>
            <w:rStyle w:val="Hyperlink"/>
            <w:rFonts w:asciiTheme="minorHAnsi" w:hAnsiTheme="minorHAnsi" w:cstheme="minorHAnsi"/>
            <w:color w:val="09589A"/>
          </w:rPr>
          <w:t>AGED 505</w:t>
        </w:r>
      </w:hyperlink>
      <w:r w:rsidR="00985665" w:rsidRPr="00985665">
        <w:rPr>
          <w:rStyle w:val="coursenumber"/>
          <w:rFonts w:asciiTheme="minorHAnsi" w:hAnsiTheme="minorHAnsi" w:cstheme="minorHAnsi"/>
          <w:color w:val="333333"/>
        </w:rPr>
        <w:t>: Statistical Analysis for Agricultural and Technology Education</w:t>
      </w:r>
    </w:p>
    <w:p w14:paraId="7AF56D17" w14:textId="3A1B38DD" w:rsidR="00985665" w:rsidRPr="00985665" w:rsidRDefault="00000000" w:rsidP="00985665">
      <w:pPr>
        <w:numPr>
          <w:ilvl w:val="2"/>
          <w:numId w:val="1"/>
        </w:numPr>
        <w:ind w:left="2174" w:hanging="187"/>
        <w:rPr>
          <w:rFonts w:asciiTheme="minorHAnsi" w:hAnsiTheme="minorHAnsi" w:cstheme="minorHAnsi"/>
          <w:color w:val="333333"/>
        </w:rPr>
      </w:pPr>
      <w:hyperlink r:id="rId60" w:history="1">
        <w:r w:rsidR="00985665" w:rsidRPr="00985665">
          <w:rPr>
            <w:rStyle w:val="Hyperlink"/>
            <w:rFonts w:asciiTheme="minorHAnsi" w:hAnsiTheme="minorHAnsi" w:cstheme="minorHAnsi"/>
            <w:color w:val="09589A"/>
          </w:rPr>
          <w:t>CHMY 586</w:t>
        </w:r>
      </w:hyperlink>
      <w:r w:rsidR="00985665" w:rsidRPr="00985665">
        <w:rPr>
          <w:rStyle w:val="coursenumber"/>
          <w:rFonts w:asciiTheme="minorHAnsi" w:hAnsiTheme="minorHAnsi" w:cstheme="minorHAnsi"/>
          <w:color w:val="333333"/>
        </w:rPr>
        <w:t>: Lab Safety for Teacher</w:t>
      </w:r>
    </w:p>
    <w:p w14:paraId="34670A36" w14:textId="4161506D" w:rsidR="00985665" w:rsidRPr="00985665" w:rsidRDefault="00000000" w:rsidP="00985665">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61" w:history="1">
        <w:r w:rsidR="00985665" w:rsidRPr="00985665">
          <w:rPr>
            <w:rStyle w:val="Hyperlink"/>
            <w:rFonts w:asciiTheme="minorHAnsi" w:hAnsiTheme="minorHAnsi" w:cstheme="minorHAnsi"/>
            <w:color w:val="09589A"/>
          </w:rPr>
          <w:t>EMAN 501</w:t>
        </w:r>
      </w:hyperlink>
      <w:r w:rsidR="00985665" w:rsidRPr="00985665">
        <w:rPr>
          <w:rStyle w:val="coursenumber"/>
          <w:rFonts w:asciiTheme="minorHAnsi" w:hAnsiTheme="minorHAnsi" w:cstheme="minorHAnsi"/>
          <w:color w:val="333333"/>
        </w:rPr>
        <w:t>: Principles of Manufacturing</w:t>
      </w:r>
    </w:p>
    <w:p w14:paraId="6FFF8105" w14:textId="4D572CC7" w:rsidR="00985665" w:rsidRPr="00985665" w:rsidRDefault="00000000" w:rsidP="00985665">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62" w:history="1">
        <w:r w:rsidR="00985665" w:rsidRPr="00985665">
          <w:rPr>
            <w:rStyle w:val="Hyperlink"/>
            <w:rFonts w:asciiTheme="minorHAnsi" w:hAnsiTheme="minorHAnsi" w:cstheme="minorHAnsi"/>
            <w:color w:val="09589A"/>
          </w:rPr>
          <w:t>GEO 502</w:t>
        </w:r>
      </w:hyperlink>
      <w:r w:rsidR="00985665" w:rsidRPr="00985665">
        <w:rPr>
          <w:rStyle w:val="coursenumber"/>
          <w:rFonts w:asciiTheme="minorHAnsi" w:hAnsiTheme="minorHAnsi" w:cstheme="minorHAnsi"/>
          <w:color w:val="333333"/>
        </w:rPr>
        <w:t>: Molecular Paleontology</w:t>
      </w:r>
    </w:p>
    <w:p w14:paraId="6B06DE33" w14:textId="245DBD90" w:rsidR="00985665" w:rsidRPr="00985665" w:rsidRDefault="00000000" w:rsidP="00985665">
      <w:pPr>
        <w:pStyle w:val="NormalWeb"/>
        <w:numPr>
          <w:ilvl w:val="2"/>
          <w:numId w:val="1"/>
        </w:numPr>
        <w:spacing w:before="0" w:beforeAutospacing="0" w:after="0" w:afterAutospacing="0"/>
        <w:ind w:left="2174" w:hanging="187"/>
        <w:rPr>
          <w:rFonts w:asciiTheme="minorHAnsi" w:hAnsiTheme="minorHAnsi" w:cstheme="minorHAnsi"/>
          <w:color w:val="333333"/>
        </w:rPr>
      </w:pPr>
      <w:hyperlink r:id="rId63" w:history="1">
        <w:r w:rsidR="00985665" w:rsidRPr="00985665">
          <w:rPr>
            <w:rStyle w:val="Hyperlink"/>
            <w:rFonts w:asciiTheme="minorHAnsi" w:hAnsiTheme="minorHAnsi" w:cstheme="minorHAnsi"/>
            <w:color w:val="09589A"/>
          </w:rPr>
          <w:t>MB 563</w:t>
        </w:r>
      </w:hyperlink>
      <w:r w:rsidR="00985665" w:rsidRPr="00985665">
        <w:rPr>
          <w:rStyle w:val="coursenumber"/>
          <w:rFonts w:asciiTheme="minorHAnsi" w:hAnsiTheme="minorHAnsi" w:cstheme="minorHAnsi"/>
          <w:color w:val="333333"/>
        </w:rPr>
        <w:t>: Scientific Writing</w:t>
      </w:r>
    </w:p>
    <w:p w14:paraId="2FCF6094" w14:textId="2BF8D190" w:rsidR="00CA61F1" w:rsidRDefault="00CA61F1" w:rsidP="00CA61F1">
      <w:pPr>
        <w:pStyle w:val="ListParagraph"/>
        <w:numPr>
          <w:ilvl w:val="1"/>
          <w:numId w:val="1"/>
        </w:numPr>
        <w:rPr>
          <w:rFonts w:asciiTheme="minorHAnsi" w:hAnsiTheme="minorHAnsi" w:cstheme="minorHAnsi"/>
        </w:rPr>
      </w:pPr>
      <w:r>
        <w:rPr>
          <w:rFonts w:asciiTheme="minorHAnsi" w:hAnsiTheme="minorHAnsi" w:cstheme="minorHAnsi"/>
        </w:rPr>
        <w:t xml:space="preserve">Course Changes – </w:t>
      </w:r>
      <w:r w:rsidR="00AB6D33">
        <w:rPr>
          <w:rFonts w:asciiTheme="minorHAnsi" w:hAnsiTheme="minorHAnsi" w:cstheme="minorHAnsi"/>
        </w:rPr>
        <w:t>Second</w:t>
      </w:r>
      <w:r>
        <w:rPr>
          <w:rFonts w:asciiTheme="minorHAnsi" w:hAnsiTheme="minorHAnsi" w:cstheme="minorHAnsi"/>
        </w:rPr>
        <w:t xml:space="preserve"> Reading</w:t>
      </w:r>
    </w:p>
    <w:p w14:paraId="5F12CC5B" w14:textId="57BD7188" w:rsidR="00CA61F1" w:rsidRPr="00CA61F1" w:rsidRDefault="00000000" w:rsidP="00CA61F1">
      <w:pPr>
        <w:pStyle w:val="NormalWeb"/>
        <w:numPr>
          <w:ilvl w:val="2"/>
          <w:numId w:val="1"/>
        </w:numPr>
        <w:spacing w:before="0" w:beforeAutospacing="0" w:after="0" w:afterAutospacing="0"/>
        <w:rPr>
          <w:rFonts w:asciiTheme="minorHAnsi" w:hAnsiTheme="minorHAnsi" w:cstheme="minorHAnsi"/>
        </w:rPr>
      </w:pPr>
      <w:hyperlink r:id="rId64" w:history="1">
        <w:r w:rsidR="00CA61F1">
          <w:rPr>
            <w:rStyle w:val="Hyperlink"/>
            <w:rFonts w:ascii="Open Sans" w:hAnsi="Open Sans" w:cs="Open Sans"/>
            <w:color w:val="09589A"/>
            <w:sz w:val="21"/>
            <w:szCs w:val="21"/>
          </w:rPr>
          <w:t>CSCI 547</w:t>
        </w:r>
      </w:hyperlink>
      <w:r w:rsidR="00CA61F1" w:rsidRPr="00CA61F1">
        <w:rPr>
          <w:rStyle w:val="coursenumber"/>
          <w:rFonts w:asciiTheme="minorHAnsi" w:hAnsiTheme="minorHAnsi" w:cstheme="minorHAnsi"/>
          <w:color w:val="333333"/>
        </w:rPr>
        <w:t xml:space="preserve">: </w:t>
      </w:r>
      <w:r w:rsidR="00CA61F1" w:rsidRPr="00CA61F1">
        <w:rPr>
          <w:rStyle w:val="coursenumber"/>
          <w:rFonts w:asciiTheme="minorHAnsi" w:hAnsiTheme="minorHAnsi" w:cstheme="minorHAnsi"/>
        </w:rPr>
        <w:t>Advanced Machine Learning</w:t>
      </w:r>
    </w:p>
    <w:p w14:paraId="6F369FF0" w14:textId="77777777" w:rsidR="00CA61F1" w:rsidRPr="00CA61F1" w:rsidRDefault="00CA61F1" w:rsidP="00CA61F1">
      <w:pPr>
        <w:numPr>
          <w:ilvl w:val="3"/>
          <w:numId w:val="1"/>
        </w:numPr>
        <w:spacing w:before="100" w:beforeAutospacing="1"/>
        <w:rPr>
          <w:rFonts w:asciiTheme="minorHAnsi" w:hAnsiTheme="minorHAnsi" w:cstheme="minorHAnsi"/>
        </w:rPr>
      </w:pPr>
      <w:r w:rsidRPr="00CA61F1">
        <w:rPr>
          <w:rStyle w:val="coursenumber"/>
          <w:rFonts w:asciiTheme="minorHAnsi" w:hAnsiTheme="minorHAnsi" w:cstheme="minorHAnsi"/>
        </w:rPr>
        <w:t>Title change from Machine Learning</w:t>
      </w:r>
    </w:p>
    <w:p w14:paraId="1DA2B513" w14:textId="77777777" w:rsidR="00CA61F1" w:rsidRPr="00CA61F1" w:rsidRDefault="00CA61F1" w:rsidP="00CA61F1">
      <w:pPr>
        <w:numPr>
          <w:ilvl w:val="3"/>
          <w:numId w:val="1"/>
        </w:numPr>
        <w:spacing w:before="100" w:beforeAutospacing="1"/>
        <w:rPr>
          <w:rFonts w:asciiTheme="minorHAnsi" w:hAnsiTheme="minorHAnsi" w:cstheme="minorHAnsi"/>
        </w:rPr>
      </w:pPr>
      <w:r w:rsidRPr="00CA61F1">
        <w:rPr>
          <w:rStyle w:val="coursenumber"/>
          <w:rFonts w:asciiTheme="minorHAnsi" w:hAnsiTheme="minorHAnsi" w:cstheme="minorHAnsi"/>
        </w:rPr>
        <w:lastRenderedPageBreak/>
        <w:t>The title change is to disambiguate this course from CSCI 447 that has the same title (Machine Learning).</w:t>
      </w:r>
    </w:p>
    <w:p w14:paraId="06094930" w14:textId="1E52B951" w:rsidR="00CA61F1" w:rsidRPr="00CA61F1" w:rsidRDefault="00000000" w:rsidP="00CA61F1">
      <w:pPr>
        <w:pStyle w:val="NormalWeb"/>
        <w:numPr>
          <w:ilvl w:val="2"/>
          <w:numId w:val="1"/>
        </w:numPr>
        <w:spacing w:before="0" w:beforeAutospacing="0" w:after="0" w:afterAutospacing="0"/>
        <w:rPr>
          <w:rFonts w:asciiTheme="minorHAnsi" w:hAnsiTheme="minorHAnsi" w:cstheme="minorHAnsi"/>
        </w:rPr>
      </w:pPr>
      <w:hyperlink r:id="rId65" w:history="1">
        <w:r w:rsidR="00CA61F1" w:rsidRPr="00CA61F1">
          <w:rPr>
            <w:rStyle w:val="Hyperlink"/>
            <w:rFonts w:asciiTheme="minorHAnsi" w:hAnsiTheme="minorHAnsi" w:cstheme="minorHAnsi"/>
            <w:color w:val="09589A"/>
          </w:rPr>
          <w:t>FILM 575</w:t>
        </w:r>
      </w:hyperlink>
      <w:r w:rsidR="00CA61F1" w:rsidRPr="00CA61F1">
        <w:rPr>
          <w:rStyle w:val="coursenumber"/>
          <w:rFonts w:asciiTheme="minorHAnsi" w:hAnsiTheme="minorHAnsi" w:cstheme="minorHAnsi"/>
          <w:color w:val="333333"/>
        </w:rPr>
        <w:t>: </w:t>
      </w:r>
      <w:r w:rsidR="00CA61F1" w:rsidRPr="00CA61F1">
        <w:rPr>
          <w:rStyle w:val="coursenumber"/>
          <w:rFonts w:asciiTheme="minorHAnsi" w:hAnsiTheme="minorHAnsi" w:cstheme="minorHAnsi"/>
        </w:rPr>
        <w:t>Special Professional Project and Paper</w:t>
      </w:r>
    </w:p>
    <w:p w14:paraId="2D495B27" w14:textId="77777777" w:rsidR="00CA61F1" w:rsidRPr="00CA61F1" w:rsidRDefault="00CA61F1" w:rsidP="00CA61F1">
      <w:pPr>
        <w:numPr>
          <w:ilvl w:val="3"/>
          <w:numId w:val="1"/>
        </w:numPr>
        <w:spacing w:before="100" w:beforeAutospacing="1"/>
        <w:rPr>
          <w:rFonts w:asciiTheme="minorHAnsi" w:hAnsiTheme="minorHAnsi" w:cstheme="minorHAnsi"/>
        </w:rPr>
      </w:pPr>
      <w:r w:rsidRPr="00CA61F1">
        <w:rPr>
          <w:rStyle w:val="coursenumber"/>
          <w:rFonts w:asciiTheme="minorHAnsi" w:hAnsiTheme="minorHAnsi" w:cstheme="minorHAnsi"/>
        </w:rPr>
        <w:t>Number change to 575 as that is the number for Professional Project/Paper</w:t>
      </w:r>
    </w:p>
    <w:p w14:paraId="723AC127" w14:textId="77777777" w:rsidR="00CA61F1" w:rsidRPr="00CA61F1" w:rsidRDefault="00CA61F1" w:rsidP="00CA61F1">
      <w:pPr>
        <w:numPr>
          <w:ilvl w:val="3"/>
          <w:numId w:val="1"/>
        </w:numPr>
        <w:spacing w:before="100" w:beforeAutospacing="1"/>
        <w:rPr>
          <w:rFonts w:asciiTheme="minorHAnsi" w:hAnsiTheme="minorHAnsi" w:cstheme="minorHAnsi"/>
        </w:rPr>
      </w:pPr>
      <w:r w:rsidRPr="00CA61F1">
        <w:rPr>
          <w:rStyle w:val="coursenumber"/>
          <w:rFonts w:asciiTheme="minorHAnsi" w:hAnsiTheme="minorHAnsi" w:cstheme="minorHAnsi"/>
        </w:rPr>
        <w:t>Title change to reflect Project and Paper</w:t>
      </w:r>
    </w:p>
    <w:p w14:paraId="37C0A5E9" w14:textId="44667DB9" w:rsidR="00CA61F1" w:rsidRDefault="008341DA" w:rsidP="00CA61F1">
      <w:pPr>
        <w:pStyle w:val="ListParagraph"/>
        <w:numPr>
          <w:ilvl w:val="1"/>
          <w:numId w:val="1"/>
        </w:numPr>
        <w:rPr>
          <w:rFonts w:asciiTheme="minorHAnsi" w:hAnsiTheme="minorHAnsi" w:cstheme="minorHAnsi"/>
        </w:rPr>
      </w:pPr>
      <w:r>
        <w:rPr>
          <w:rFonts w:asciiTheme="minorHAnsi" w:hAnsiTheme="minorHAnsi" w:cstheme="minorHAnsi"/>
        </w:rPr>
        <w:t xml:space="preserve">Course </w:t>
      </w:r>
      <w:proofErr w:type="spellStart"/>
      <w:r>
        <w:rPr>
          <w:rFonts w:asciiTheme="minorHAnsi" w:hAnsiTheme="minorHAnsi" w:cstheme="minorHAnsi"/>
        </w:rPr>
        <w:t>Inactivations</w:t>
      </w:r>
      <w:proofErr w:type="spellEnd"/>
      <w:r>
        <w:rPr>
          <w:rFonts w:asciiTheme="minorHAnsi" w:hAnsiTheme="minorHAnsi" w:cstheme="minorHAnsi"/>
        </w:rPr>
        <w:t xml:space="preserve"> – </w:t>
      </w:r>
      <w:r w:rsidR="00AB6D33">
        <w:rPr>
          <w:rFonts w:asciiTheme="minorHAnsi" w:hAnsiTheme="minorHAnsi" w:cstheme="minorHAnsi"/>
        </w:rPr>
        <w:t>Second</w:t>
      </w:r>
      <w:r>
        <w:rPr>
          <w:rFonts w:asciiTheme="minorHAnsi" w:hAnsiTheme="minorHAnsi" w:cstheme="minorHAnsi"/>
        </w:rPr>
        <w:t xml:space="preserve"> Reading</w:t>
      </w:r>
    </w:p>
    <w:p w14:paraId="642DA441" w14:textId="6A662181" w:rsidR="008341DA" w:rsidRPr="008341DA" w:rsidRDefault="00000000" w:rsidP="008341DA">
      <w:pPr>
        <w:pStyle w:val="NormalWeb"/>
        <w:numPr>
          <w:ilvl w:val="2"/>
          <w:numId w:val="1"/>
        </w:numPr>
        <w:spacing w:before="0" w:beforeAutospacing="0" w:after="0" w:afterAutospacing="0"/>
        <w:rPr>
          <w:rFonts w:asciiTheme="minorHAnsi" w:hAnsiTheme="minorHAnsi" w:cstheme="minorHAnsi"/>
          <w:color w:val="333333"/>
        </w:rPr>
      </w:pPr>
      <w:hyperlink r:id="rId66" w:history="1">
        <w:r w:rsidR="008341DA" w:rsidRPr="008341DA">
          <w:rPr>
            <w:rStyle w:val="Hyperlink"/>
            <w:rFonts w:asciiTheme="minorHAnsi" w:hAnsiTheme="minorHAnsi" w:cstheme="minorHAnsi"/>
            <w:color w:val="09589A"/>
          </w:rPr>
          <w:t>BIOH 542</w:t>
        </w:r>
      </w:hyperlink>
      <w:r w:rsidR="008341DA" w:rsidRPr="008341DA">
        <w:rPr>
          <w:rStyle w:val="coursenumber"/>
          <w:rFonts w:asciiTheme="minorHAnsi" w:hAnsiTheme="minorHAnsi" w:cstheme="minorHAnsi"/>
          <w:color w:val="333333"/>
        </w:rPr>
        <w:t>: Survey of Current Cell Signaling</w:t>
      </w:r>
    </w:p>
    <w:p w14:paraId="46034261" w14:textId="77777777" w:rsidR="008341DA" w:rsidRPr="008341DA" w:rsidRDefault="008341DA" w:rsidP="008341DA">
      <w:pPr>
        <w:pStyle w:val="NormalWeb"/>
        <w:numPr>
          <w:ilvl w:val="3"/>
          <w:numId w:val="1"/>
        </w:numPr>
        <w:spacing w:before="0" w:beforeAutospacing="0" w:after="0" w:afterAutospacing="0"/>
        <w:rPr>
          <w:rFonts w:asciiTheme="minorHAnsi" w:hAnsiTheme="minorHAnsi" w:cstheme="minorHAnsi"/>
          <w:color w:val="333333"/>
        </w:rPr>
      </w:pPr>
      <w:r w:rsidRPr="008341DA">
        <w:rPr>
          <w:rStyle w:val="coursenumber"/>
          <w:rFonts w:asciiTheme="minorHAnsi" w:hAnsiTheme="minorHAnsi" w:cstheme="minorHAnsi"/>
          <w:color w:val="333333"/>
        </w:rPr>
        <w:t>Instructor no longer at MSU</w:t>
      </w:r>
    </w:p>
    <w:p w14:paraId="06166B3E" w14:textId="6B2038D0" w:rsidR="008341DA" w:rsidRPr="008341DA" w:rsidRDefault="00000000" w:rsidP="008341DA">
      <w:pPr>
        <w:pStyle w:val="NormalWeb"/>
        <w:numPr>
          <w:ilvl w:val="2"/>
          <w:numId w:val="1"/>
        </w:numPr>
        <w:spacing w:before="0" w:beforeAutospacing="0" w:after="0" w:afterAutospacing="0"/>
        <w:rPr>
          <w:rFonts w:asciiTheme="minorHAnsi" w:hAnsiTheme="minorHAnsi" w:cstheme="minorHAnsi"/>
          <w:color w:val="333333"/>
        </w:rPr>
      </w:pPr>
      <w:hyperlink r:id="rId67" w:history="1">
        <w:r w:rsidR="008341DA" w:rsidRPr="008341DA">
          <w:rPr>
            <w:rStyle w:val="Hyperlink"/>
            <w:rFonts w:asciiTheme="minorHAnsi" w:hAnsiTheme="minorHAnsi" w:cstheme="minorHAnsi"/>
            <w:color w:val="09589A"/>
          </w:rPr>
          <w:t>HDCO 523</w:t>
        </w:r>
      </w:hyperlink>
      <w:r w:rsidR="008341DA" w:rsidRPr="008341DA">
        <w:rPr>
          <w:rStyle w:val="coursenumber"/>
          <w:rFonts w:asciiTheme="minorHAnsi" w:hAnsiTheme="minorHAnsi" w:cstheme="minorHAnsi"/>
          <w:color w:val="333333"/>
        </w:rPr>
        <w:t>: Theory and Practice of Addiction</w:t>
      </w:r>
    </w:p>
    <w:p w14:paraId="251CE17F" w14:textId="77777777" w:rsidR="008341DA" w:rsidRPr="008341DA" w:rsidRDefault="008341DA" w:rsidP="008341DA">
      <w:pPr>
        <w:numPr>
          <w:ilvl w:val="3"/>
          <w:numId w:val="1"/>
        </w:numPr>
        <w:spacing w:before="100" w:beforeAutospacing="1"/>
        <w:rPr>
          <w:rFonts w:asciiTheme="minorHAnsi" w:hAnsiTheme="minorHAnsi" w:cstheme="minorHAnsi"/>
          <w:color w:val="333333"/>
        </w:rPr>
      </w:pPr>
      <w:r w:rsidRPr="008341DA">
        <w:rPr>
          <w:rStyle w:val="coursenumber"/>
          <w:rFonts w:asciiTheme="minorHAnsi" w:hAnsiTheme="minorHAnsi" w:cstheme="minorHAnsi"/>
          <w:color w:val="333333"/>
        </w:rPr>
        <w:t>Duplicative with AC 501</w:t>
      </w:r>
    </w:p>
    <w:p w14:paraId="600392E9" w14:textId="4E30736E" w:rsidR="008341DA" w:rsidRPr="008341DA" w:rsidRDefault="00000000" w:rsidP="008341DA">
      <w:pPr>
        <w:pStyle w:val="NormalWeb"/>
        <w:numPr>
          <w:ilvl w:val="2"/>
          <w:numId w:val="1"/>
        </w:numPr>
        <w:spacing w:before="0" w:beforeAutospacing="0" w:after="0" w:afterAutospacing="0"/>
        <w:rPr>
          <w:rFonts w:asciiTheme="minorHAnsi" w:hAnsiTheme="minorHAnsi" w:cstheme="minorHAnsi"/>
          <w:color w:val="333333"/>
        </w:rPr>
      </w:pPr>
      <w:hyperlink r:id="rId68" w:history="1">
        <w:r w:rsidR="008341DA" w:rsidRPr="008341DA">
          <w:rPr>
            <w:rStyle w:val="Hyperlink"/>
            <w:rFonts w:asciiTheme="minorHAnsi" w:hAnsiTheme="minorHAnsi" w:cstheme="minorHAnsi"/>
            <w:color w:val="09589A"/>
          </w:rPr>
          <w:t>HDCO 556</w:t>
        </w:r>
      </w:hyperlink>
      <w:r w:rsidR="008341DA" w:rsidRPr="008341DA">
        <w:rPr>
          <w:rStyle w:val="coursenumber"/>
          <w:rFonts w:asciiTheme="minorHAnsi" w:hAnsiTheme="minorHAnsi" w:cstheme="minorHAnsi"/>
          <w:color w:val="333333"/>
        </w:rPr>
        <w:t>: Sexuality Counseling</w:t>
      </w:r>
    </w:p>
    <w:p w14:paraId="0427E351" w14:textId="77777777" w:rsidR="008341DA" w:rsidRPr="008341DA" w:rsidRDefault="008341DA" w:rsidP="008341DA">
      <w:pPr>
        <w:numPr>
          <w:ilvl w:val="3"/>
          <w:numId w:val="1"/>
        </w:numPr>
        <w:spacing w:before="100" w:beforeAutospacing="1"/>
        <w:rPr>
          <w:rFonts w:asciiTheme="minorHAnsi" w:hAnsiTheme="minorHAnsi" w:cstheme="minorHAnsi"/>
          <w:color w:val="333333"/>
        </w:rPr>
      </w:pPr>
      <w:r w:rsidRPr="008341DA">
        <w:rPr>
          <w:rStyle w:val="coursenumber"/>
          <w:rFonts w:asciiTheme="minorHAnsi" w:hAnsiTheme="minorHAnsi" w:cstheme="minorHAnsi"/>
          <w:color w:val="333333"/>
        </w:rPr>
        <w:t>Course is no longer needed due to accreditation standards</w:t>
      </w:r>
    </w:p>
    <w:p w14:paraId="094858C5" w14:textId="33C92425" w:rsidR="008341DA" w:rsidRPr="008341DA" w:rsidRDefault="00000000" w:rsidP="008341DA">
      <w:pPr>
        <w:pStyle w:val="NormalWeb"/>
        <w:numPr>
          <w:ilvl w:val="2"/>
          <w:numId w:val="1"/>
        </w:numPr>
        <w:spacing w:before="0" w:beforeAutospacing="0" w:after="0" w:afterAutospacing="0"/>
        <w:rPr>
          <w:rFonts w:asciiTheme="minorHAnsi" w:hAnsiTheme="minorHAnsi" w:cstheme="minorHAnsi"/>
          <w:color w:val="333333"/>
        </w:rPr>
      </w:pPr>
      <w:hyperlink r:id="rId69" w:history="1">
        <w:r w:rsidR="008341DA" w:rsidRPr="008341DA">
          <w:rPr>
            <w:rStyle w:val="Hyperlink"/>
            <w:rFonts w:asciiTheme="minorHAnsi" w:hAnsiTheme="minorHAnsi" w:cstheme="minorHAnsi"/>
            <w:color w:val="09589A"/>
          </w:rPr>
          <w:t>HDCO 590</w:t>
        </w:r>
      </w:hyperlink>
      <w:r w:rsidR="008341DA" w:rsidRPr="008341DA">
        <w:rPr>
          <w:rStyle w:val="coursenumber"/>
          <w:rFonts w:asciiTheme="minorHAnsi" w:hAnsiTheme="minorHAnsi" w:cstheme="minorHAnsi"/>
          <w:color w:val="333333"/>
        </w:rPr>
        <w:t>: Master's Thesis</w:t>
      </w:r>
    </w:p>
    <w:p w14:paraId="378235D7" w14:textId="77777777" w:rsidR="008341DA" w:rsidRPr="008341DA" w:rsidRDefault="008341DA" w:rsidP="008341DA">
      <w:pPr>
        <w:pStyle w:val="NormalWeb"/>
        <w:numPr>
          <w:ilvl w:val="3"/>
          <w:numId w:val="1"/>
        </w:numPr>
        <w:spacing w:before="0" w:beforeAutospacing="0" w:after="0" w:afterAutospacing="0"/>
        <w:rPr>
          <w:rFonts w:asciiTheme="minorHAnsi" w:hAnsiTheme="minorHAnsi" w:cstheme="minorHAnsi"/>
          <w:color w:val="333333"/>
        </w:rPr>
      </w:pPr>
      <w:r w:rsidRPr="008341DA">
        <w:rPr>
          <w:rStyle w:val="coursenumber"/>
          <w:rFonts w:asciiTheme="minorHAnsi" w:hAnsiTheme="minorHAnsi" w:cstheme="minorHAnsi"/>
          <w:color w:val="333333"/>
        </w:rPr>
        <w:t>Counseling is a clinical program so doesn't offer thesis options</w:t>
      </w:r>
    </w:p>
    <w:p w14:paraId="19583C65" w14:textId="467C6978" w:rsidR="008341DA" w:rsidRPr="008341DA" w:rsidRDefault="00000000" w:rsidP="008341DA">
      <w:pPr>
        <w:pStyle w:val="NormalWeb"/>
        <w:numPr>
          <w:ilvl w:val="2"/>
          <w:numId w:val="1"/>
        </w:numPr>
        <w:spacing w:before="0" w:beforeAutospacing="0" w:after="0" w:afterAutospacing="0"/>
        <w:rPr>
          <w:rFonts w:asciiTheme="minorHAnsi" w:hAnsiTheme="minorHAnsi" w:cstheme="minorHAnsi"/>
          <w:color w:val="333333"/>
        </w:rPr>
      </w:pPr>
      <w:hyperlink r:id="rId70" w:history="1">
        <w:r w:rsidR="008341DA" w:rsidRPr="008341DA">
          <w:rPr>
            <w:rStyle w:val="Hyperlink"/>
            <w:rFonts w:asciiTheme="minorHAnsi" w:hAnsiTheme="minorHAnsi" w:cstheme="minorHAnsi"/>
            <w:color w:val="09589A"/>
          </w:rPr>
          <w:t>IMID 501</w:t>
        </w:r>
      </w:hyperlink>
      <w:r w:rsidR="008341DA" w:rsidRPr="008341DA">
        <w:rPr>
          <w:rStyle w:val="coursenumber"/>
          <w:rFonts w:asciiTheme="minorHAnsi" w:hAnsiTheme="minorHAnsi" w:cstheme="minorHAnsi"/>
          <w:color w:val="333333"/>
        </w:rPr>
        <w:t xml:space="preserve">: </w:t>
      </w:r>
      <w:proofErr w:type="spellStart"/>
      <w:r w:rsidR="008341DA" w:rsidRPr="008341DA">
        <w:rPr>
          <w:rStyle w:val="coursenumber"/>
          <w:rFonts w:asciiTheme="minorHAnsi" w:hAnsiTheme="minorHAnsi" w:cstheme="minorHAnsi"/>
          <w:color w:val="333333"/>
        </w:rPr>
        <w:t>Exper</w:t>
      </w:r>
      <w:proofErr w:type="spellEnd"/>
      <w:r w:rsidR="008341DA" w:rsidRPr="008341DA">
        <w:rPr>
          <w:rStyle w:val="coursenumber"/>
          <w:rFonts w:asciiTheme="minorHAnsi" w:hAnsiTheme="minorHAnsi" w:cstheme="minorHAnsi"/>
          <w:color w:val="333333"/>
        </w:rPr>
        <w:t xml:space="preserve"> Immunology/Pathology</w:t>
      </w:r>
    </w:p>
    <w:p w14:paraId="6911A683" w14:textId="77777777" w:rsidR="008341DA" w:rsidRPr="008341DA" w:rsidRDefault="008341DA" w:rsidP="008341DA">
      <w:pPr>
        <w:pStyle w:val="NormalWeb"/>
        <w:numPr>
          <w:ilvl w:val="3"/>
          <w:numId w:val="1"/>
        </w:numPr>
        <w:spacing w:before="0" w:beforeAutospacing="0" w:after="0" w:afterAutospacing="0"/>
        <w:rPr>
          <w:rFonts w:asciiTheme="minorHAnsi" w:hAnsiTheme="minorHAnsi" w:cstheme="minorHAnsi"/>
          <w:color w:val="333333"/>
        </w:rPr>
      </w:pPr>
      <w:r w:rsidRPr="008341DA">
        <w:rPr>
          <w:rStyle w:val="coursenumber"/>
          <w:rFonts w:asciiTheme="minorHAnsi" w:hAnsiTheme="minorHAnsi" w:cstheme="minorHAnsi"/>
          <w:color w:val="333333"/>
        </w:rPr>
        <w:t>Course no longer offered</w:t>
      </w:r>
    </w:p>
    <w:p w14:paraId="652DD5CA" w14:textId="2DE70C1E" w:rsidR="008341DA" w:rsidRPr="00FE25F7" w:rsidRDefault="00000000" w:rsidP="008341DA">
      <w:pPr>
        <w:pStyle w:val="NormalWeb"/>
        <w:numPr>
          <w:ilvl w:val="2"/>
          <w:numId w:val="1"/>
        </w:numPr>
        <w:spacing w:before="0" w:beforeAutospacing="0" w:after="0" w:afterAutospacing="0"/>
        <w:rPr>
          <w:rFonts w:asciiTheme="minorHAnsi" w:hAnsiTheme="minorHAnsi" w:cstheme="minorHAnsi"/>
        </w:rPr>
      </w:pPr>
      <w:hyperlink r:id="rId71" w:history="1">
        <w:r w:rsidR="008341DA" w:rsidRPr="008341DA">
          <w:rPr>
            <w:rStyle w:val="Hyperlink"/>
            <w:rFonts w:asciiTheme="minorHAnsi" w:hAnsiTheme="minorHAnsi" w:cstheme="minorHAnsi"/>
            <w:color w:val="09589A"/>
          </w:rPr>
          <w:t>IMID 505</w:t>
        </w:r>
      </w:hyperlink>
      <w:r w:rsidR="008341DA" w:rsidRPr="008341DA">
        <w:rPr>
          <w:rStyle w:val="coursenumber"/>
          <w:rFonts w:asciiTheme="minorHAnsi" w:hAnsiTheme="minorHAnsi" w:cstheme="minorHAnsi"/>
          <w:color w:val="333333"/>
        </w:rPr>
        <w:t xml:space="preserve">: </w:t>
      </w:r>
      <w:r w:rsidR="008341DA" w:rsidRPr="00FE25F7">
        <w:rPr>
          <w:rStyle w:val="coursenumber"/>
          <w:rFonts w:asciiTheme="minorHAnsi" w:hAnsiTheme="minorHAnsi" w:cstheme="minorHAnsi"/>
        </w:rPr>
        <w:t>Gene Regulation in Human Development, Disease, and Immunity</w:t>
      </w:r>
    </w:p>
    <w:p w14:paraId="2A6F9D4C" w14:textId="77777777" w:rsidR="008341DA" w:rsidRPr="00FE25F7" w:rsidRDefault="008341DA" w:rsidP="008341DA">
      <w:pPr>
        <w:pStyle w:val="NormalWeb"/>
        <w:numPr>
          <w:ilvl w:val="3"/>
          <w:numId w:val="1"/>
        </w:numPr>
        <w:spacing w:before="0" w:beforeAutospacing="0" w:after="0" w:afterAutospacing="0"/>
        <w:rPr>
          <w:rFonts w:asciiTheme="minorHAnsi" w:hAnsiTheme="minorHAnsi" w:cstheme="minorHAnsi"/>
        </w:rPr>
      </w:pPr>
      <w:r w:rsidRPr="00FE25F7">
        <w:rPr>
          <w:rStyle w:val="coursenumber"/>
          <w:rFonts w:asciiTheme="minorHAnsi" w:hAnsiTheme="minorHAnsi" w:cstheme="minorHAnsi"/>
        </w:rPr>
        <w:t>Course no longer offered</w:t>
      </w:r>
    </w:p>
    <w:p w14:paraId="16F22A34" w14:textId="13C8A77A" w:rsidR="008341DA" w:rsidRPr="00FE25F7" w:rsidRDefault="00000000" w:rsidP="008341DA">
      <w:pPr>
        <w:pStyle w:val="NormalWeb"/>
        <w:numPr>
          <w:ilvl w:val="2"/>
          <w:numId w:val="1"/>
        </w:numPr>
        <w:spacing w:before="0" w:beforeAutospacing="0" w:after="0" w:afterAutospacing="0"/>
        <w:rPr>
          <w:rFonts w:asciiTheme="minorHAnsi" w:hAnsiTheme="minorHAnsi" w:cstheme="minorHAnsi"/>
        </w:rPr>
      </w:pPr>
      <w:hyperlink r:id="rId72" w:history="1">
        <w:r w:rsidR="008341DA" w:rsidRPr="008341DA">
          <w:rPr>
            <w:rStyle w:val="Hyperlink"/>
            <w:rFonts w:asciiTheme="minorHAnsi" w:hAnsiTheme="minorHAnsi" w:cstheme="minorHAnsi"/>
            <w:color w:val="09589A"/>
          </w:rPr>
          <w:t>IMID 589</w:t>
        </w:r>
      </w:hyperlink>
      <w:r w:rsidR="008341DA" w:rsidRPr="008341DA">
        <w:rPr>
          <w:rStyle w:val="coursenumber"/>
          <w:rFonts w:asciiTheme="minorHAnsi" w:hAnsiTheme="minorHAnsi" w:cstheme="minorHAnsi"/>
          <w:color w:val="333333"/>
        </w:rPr>
        <w:t xml:space="preserve">: </w:t>
      </w:r>
      <w:r w:rsidR="008341DA" w:rsidRPr="00FE25F7">
        <w:rPr>
          <w:rStyle w:val="coursenumber"/>
          <w:rFonts w:asciiTheme="minorHAnsi" w:hAnsiTheme="minorHAnsi" w:cstheme="minorHAnsi"/>
        </w:rPr>
        <w:t>Graduate Consultation</w:t>
      </w:r>
    </w:p>
    <w:p w14:paraId="6349CC34" w14:textId="6B9BCB61" w:rsidR="008341DA" w:rsidRPr="00FE25F7" w:rsidRDefault="008341DA" w:rsidP="008341DA">
      <w:pPr>
        <w:pStyle w:val="NormalWeb"/>
        <w:numPr>
          <w:ilvl w:val="3"/>
          <w:numId w:val="1"/>
        </w:numPr>
        <w:spacing w:before="0" w:beforeAutospacing="0" w:after="0" w:afterAutospacing="0"/>
        <w:rPr>
          <w:rFonts w:asciiTheme="minorHAnsi" w:hAnsiTheme="minorHAnsi" w:cstheme="minorHAnsi"/>
        </w:rPr>
      </w:pPr>
      <w:r w:rsidRPr="00FE25F7">
        <w:rPr>
          <w:rStyle w:val="coursenumber"/>
          <w:rFonts w:asciiTheme="minorHAnsi" w:hAnsiTheme="minorHAnsi" w:cstheme="minorHAnsi"/>
        </w:rPr>
        <w:t>Not needed for pr</w:t>
      </w:r>
      <w:r w:rsidR="00FE25F7" w:rsidRPr="00FE25F7">
        <w:rPr>
          <w:rStyle w:val="coursenumber"/>
          <w:rFonts w:asciiTheme="minorHAnsi" w:hAnsiTheme="minorHAnsi" w:cstheme="minorHAnsi"/>
        </w:rPr>
        <w:t>o</w:t>
      </w:r>
      <w:r w:rsidRPr="00FE25F7">
        <w:rPr>
          <w:rStyle w:val="coursenumber"/>
          <w:rFonts w:asciiTheme="minorHAnsi" w:hAnsiTheme="minorHAnsi" w:cstheme="minorHAnsi"/>
        </w:rPr>
        <w:t>grams in MCB</w:t>
      </w:r>
    </w:p>
    <w:p w14:paraId="212BD364" w14:textId="13CDBF3A" w:rsidR="008341DA" w:rsidRPr="00FE25F7" w:rsidRDefault="00000000" w:rsidP="008341DA">
      <w:pPr>
        <w:pStyle w:val="NormalWeb"/>
        <w:numPr>
          <w:ilvl w:val="2"/>
          <w:numId w:val="1"/>
        </w:numPr>
        <w:spacing w:before="0" w:beforeAutospacing="0" w:after="0" w:afterAutospacing="0"/>
        <w:rPr>
          <w:rFonts w:asciiTheme="minorHAnsi" w:hAnsiTheme="minorHAnsi" w:cstheme="minorHAnsi"/>
        </w:rPr>
      </w:pPr>
      <w:hyperlink r:id="rId73" w:history="1">
        <w:r w:rsidR="008341DA" w:rsidRPr="008341DA">
          <w:rPr>
            <w:rStyle w:val="Hyperlink"/>
            <w:rFonts w:asciiTheme="minorHAnsi" w:hAnsiTheme="minorHAnsi" w:cstheme="minorHAnsi"/>
            <w:color w:val="09589A"/>
          </w:rPr>
          <w:t>IMID 590</w:t>
        </w:r>
      </w:hyperlink>
      <w:r w:rsidR="008341DA" w:rsidRPr="008341DA">
        <w:rPr>
          <w:rStyle w:val="coursenumber"/>
          <w:rFonts w:asciiTheme="minorHAnsi" w:hAnsiTheme="minorHAnsi" w:cstheme="minorHAnsi"/>
          <w:color w:val="333333"/>
        </w:rPr>
        <w:t xml:space="preserve">: </w:t>
      </w:r>
      <w:r w:rsidR="008341DA" w:rsidRPr="00FE25F7">
        <w:rPr>
          <w:rStyle w:val="coursenumber"/>
          <w:rFonts w:asciiTheme="minorHAnsi" w:hAnsiTheme="minorHAnsi" w:cstheme="minorHAnsi"/>
        </w:rPr>
        <w:t>Master's Thesis</w:t>
      </w:r>
    </w:p>
    <w:p w14:paraId="29595768" w14:textId="77777777" w:rsidR="008341DA" w:rsidRPr="00FE25F7" w:rsidRDefault="008341DA" w:rsidP="008341DA">
      <w:pPr>
        <w:pStyle w:val="NormalWeb"/>
        <w:numPr>
          <w:ilvl w:val="3"/>
          <w:numId w:val="1"/>
        </w:numPr>
        <w:spacing w:before="0" w:beforeAutospacing="0" w:after="0" w:afterAutospacing="0"/>
        <w:rPr>
          <w:rFonts w:asciiTheme="minorHAnsi" w:hAnsiTheme="minorHAnsi" w:cstheme="minorHAnsi"/>
        </w:rPr>
      </w:pPr>
      <w:r w:rsidRPr="00FE25F7">
        <w:rPr>
          <w:rStyle w:val="coursenumber"/>
          <w:rFonts w:asciiTheme="minorHAnsi" w:hAnsiTheme="minorHAnsi" w:cstheme="minorHAnsi"/>
        </w:rPr>
        <w:t>IMID grad program no longer offered</w:t>
      </w:r>
    </w:p>
    <w:p w14:paraId="637AED79" w14:textId="572DC79F" w:rsidR="008341DA" w:rsidRPr="00FE25F7" w:rsidRDefault="00000000" w:rsidP="008341DA">
      <w:pPr>
        <w:pStyle w:val="NormalWeb"/>
        <w:numPr>
          <w:ilvl w:val="2"/>
          <w:numId w:val="1"/>
        </w:numPr>
        <w:spacing w:before="0" w:beforeAutospacing="0" w:after="0" w:afterAutospacing="0"/>
        <w:rPr>
          <w:rFonts w:asciiTheme="minorHAnsi" w:hAnsiTheme="minorHAnsi" w:cstheme="minorHAnsi"/>
        </w:rPr>
      </w:pPr>
      <w:hyperlink r:id="rId74" w:history="1">
        <w:r w:rsidR="008341DA" w:rsidRPr="008341DA">
          <w:rPr>
            <w:rStyle w:val="Hyperlink"/>
            <w:rFonts w:asciiTheme="minorHAnsi" w:hAnsiTheme="minorHAnsi" w:cstheme="minorHAnsi"/>
            <w:color w:val="09589A"/>
          </w:rPr>
          <w:t>IMID 690</w:t>
        </w:r>
      </w:hyperlink>
      <w:r w:rsidR="008341DA" w:rsidRPr="008341DA">
        <w:rPr>
          <w:rStyle w:val="coursenumber"/>
          <w:rFonts w:asciiTheme="minorHAnsi" w:hAnsiTheme="minorHAnsi" w:cstheme="minorHAnsi"/>
          <w:color w:val="333333"/>
        </w:rPr>
        <w:t>:</w:t>
      </w:r>
      <w:r w:rsidR="008341DA" w:rsidRPr="00FE25F7">
        <w:rPr>
          <w:rStyle w:val="coursenumber"/>
          <w:rFonts w:asciiTheme="minorHAnsi" w:hAnsiTheme="minorHAnsi" w:cstheme="minorHAnsi"/>
        </w:rPr>
        <w:t xml:space="preserve"> Doctoral Thesis</w:t>
      </w:r>
    </w:p>
    <w:p w14:paraId="7DF519BD" w14:textId="77777777" w:rsidR="008341DA" w:rsidRPr="00FE25F7" w:rsidRDefault="008341DA" w:rsidP="008341DA">
      <w:pPr>
        <w:pStyle w:val="NormalWeb"/>
        <w:numPr>
          <w:ilvl w:val="3"/>
          <w:numId w:val="1"/>
        </w:numPr>
        <w:spacing w:before="0" w:beforeAutospacing="0" w:after="0" w:afterAutospacing="0"/>
        <w:rPr>
          <w:rFonts w:asciiTheme="minorHAnsi" w:hAnsiTheme="minorHAnsi" w:cstheme="minorHAnsi"/>
        </w:rPr>
      </w:pPr>
      <w:r w:rsidRPr="00FE25F7">
        <w:rPr>
          <w:rStyle w:val="coursenumber"/>
          <w:rFonts w:asciiTheme="minorHAnsi" w:hAnsiTheme="minorHAnsi" w:cstheme="minorHAnsi"/>
        </w:rPr>
        <w:t>IMID grad program no longer offered</w:t>
      </w:r>
    </w:p>
    <w:p w14:paraId="3EE95F3F" w14:textId="124FF768" w:rsidR="008341DA" w:rsidRPr="00FE25F7" w:rsidRDefault="00000000" w:rsidP="008341DA">
      <w:pPr>
        <w:pStyle w:val="NormalWeb"/>
        <w:numPr>
          <w:ilvl w:val="2"/>
          <w:numId w:val="1"/>
        </w:numPr>
        <w:spacing w:before="0" w:beforeAutospacing="0" w:after="0" w:afterAutospacing="0"/>
        <w:rPr>
          <w:rFonts w:asciiTheme="minorHAnsi" w:hAnsiTheme="minorHAnsi" w:cstheme="minorHAnsi"/>
        </w:rPr>
      </w:pPr>
      <w:hyperlink r:id="rId75" w:history="1">
        <w:r w:rsidR="008341DA" w:rsidRPr="008341DA">
          <w:rPr>
            <w:rStyle w:val="Hyperlink"/>
            <w:rFonts w:asciiTheme="minorHAnsi" w:hAnsiTheme="minorHAnsi" w:cstheme="minorHAnsi"/>
            <w:color w:val="09589A"/>
          </w:rPr>
          <w:t>MB 535</w:t>
        </w:r>
      </w:hyperlink>
      <w:r w:rsidR="008341DA" w:rsidRPr="008341DA">
        <w:rPr>
          <w:rStyle w:val="coursenumber"/>
          <w:rFonts w:asciiTheme="minorHAnsi" w:hAnsiTheme="minorHAnsi" w:cstheme="minorHAnsi"/>
          <w:color w:val="333333"/>
        </w:rPr>
        <w:t xml:space="preserve">: </w:t>
      </w:r>
      <w:r w:rsidR="008341DA" w:rsidRPr="00FE25F7">
        <w:rPr>
          <w:rStyle w:val="coursenumber"/>
          <w:rFonts w:asciiTheme="minorHAnsi" w:hAnsiTheme="minorHAnsi" w:cstheme="minorHAnsi"/>
        </w:rPr>
        <w:t>Genomic Analysis Lab</w:t>
      </w:r>
    </w:p>
    <w:p w14:paraId="45C9A392" w14:textId="2C1AFEAE" w:rsidR="008341DA" w:rsidRPr="00FE25F7" w:rsidRDefault="008341DA" w:rsidP="008341DA">
      <w:pPr>
        <w:pStyle w:val="NormalWeb"/>
        <w:numPr>
          <w:ilvl w:val="3"/>
          <w:numId w:val="1"/>
        </w:numPr>
        <w:spacing w:before="0" w:beforeAutospacing="0" w:after="0" w:afterAutospacing="0"/>
        <w:rPr>
          <w:rStyle w:val="coursenumber"/>
          <w:rFonts w:ascii="Open Sans" w:hAnsi="Open Sans" w:cs="Open Sans"/>
          <w:sz w:val="21"/>
          <w:szCs w:val="21"/>
        </w:rPr>
      </w:pPr>
      <w:r w:rsidRPr="00FE25F7">
        <w:rPr>
          <w:rStyle w:val="coursenumber"/>
          <w:rFonts w:asciiTheme="minorHAnsi" w:hAnsiTheme="minorHAnsi" w:cstheme="minorHAnsi"/>
        </w:rPr>
        <w:t>Course no longer offered</w:t>
      </w:r>
    </w:p>
    <w:p w14:paraId="7B556697" w14:textId="7773A18E" w:rsidR="00FE25F7" w:rsidRPr="002E1F35" w:rsidRDefault="00FE25F7" w:rsidP="00FE25F7">
      <w:pPr>
        <w:pStyle w:val="NormalWeb"/>
        <w:numPr>
          <w:ilvl w:val="1"/>
          <w:numId w:val="1"/>
        </w:numPr>
        <w:spacing w:before="0" w:beforeAutospacing="0" w:after="0" w:afterAutospacing="0"/>
        <w:rPr>
          <w:rStyle w:val="coursenumber"/>
          <w:rFonts w:ascii="Open Sans" w:hAnsi="Open Sans" w:cs="Open Sans"/>
          <w:sz w:val="21"/>
          <w:szCs w:val="21"/>
        </w:rPr>
      </w:pPr>
      <w:r w:rsidRPr="002E1F35">
        <w:rPr>
          <w:rStyle w:val="coursenumber"/>
          <w:rFonts w:asciiTheme="minorHAnsi" w:hAnsiTheme="minorHAnsi" w:cstheme="minorHAnsi"/>
        </w:rPr>
        <w:t xml:space="preserve">Program Changes – </w:t>
      </w:r>
      <w:r w:rsidR="00AB6D33">
        <w:rPr>
          <w:rStyle w:val="coursenumber"/>
          <w:rFonts w:asciiTheme="minorHAnsi" w:hAnsiTheme="minorHAnsi" w:cstheme="minorHAnsi"/>
        </w:rPr>
        <w:t>Second</w:t>
      </w:r>
      <w:r w:rsidRPr="002E1F35">
        <w:rPr>
          <w:rStyle w:val="coursenumber"/>
          <w:rFonts w:asciiTheme="minorHAnsi" w:hAnsiTheme="minorHAnsi" w:cstheme="minorHAnsi"/>
        </w:rPr>
        <w:t xml:space="preserve"> Reading</w:t>
      </w:r>
    </w:p>
    <w:p w14:paraId="1CA05DA7" w14:textId="081377D5" w:rsidR="00FE25F7" w:rsidRPr="00FE25F7" w:rsidRDefault="00000000" w:rsidP="00FE25F7">
      <w:pPr>
        <w:pStyle w:val="NormalWeb"/>
        <w:numPr>
          <w:ilvl w:val="2"/>
          <w:numId w:val="1"/>
        </w:numPr>
        <w:spacing w:before="0" w:beforeAutospacing="0" w:after="0" w:afterAutospacing="0"/>
        <w:rPr>
          <w:rFonts w:asciiTheme="minorHAnsi" w:hAnsiTheme="minorHAnsi" w:cstheme="minorHAnsi"/>
        </w:rPr>
      </w:pPr>
      <w:hyperlink r:id="rId76" w:history="1">
        <w:r w:rsidR="00FE25F7" w:rsidRPr="00FE25F7">
          <w:rPr>
            <w:rStyle w:val="Hyperlink"/>
            <w:rFonts w:asciiTheme="minorHAnsi" w:hAnsiTheme="minorHAnsi" w:cstheme="minorHAnsi"/>
            <w:color w:val="09589A"/>
          </w:rPr>
          <w:t>CRBT CERT</w:t>
        </w:r>
      </w:hyperlink>
      <w:r w:rsidR="00FE25F7" w:rsidRPr="00FE25F7">
        <w:rPr>
          <w:rStyle w:val="coursenumber"/>
          <w:rFonts w:asciiTheme="minorHAnsi" w:hAnsiTheme="minorHAnsi" w:cstheme="minorHAnsi"/>
          <w:color w:val="333333"/>
        </w:rPr>
        <w:t xml:space="preserve">: </w:t>
      </w:r>
      <w:r w:rsidR="00FE25F7" w:rsidRPr="00FE25F7">
        <w:rPr>
          <w:rStyle w:val="coursenumber"/>
          <w:rFonts w:asciiTheme="minorHAnsi" w:hAnsiTheme="minorHAnsi" w:cstheme="minorHAnsi"/>
        </w:rPr>
        <w:t>Professional Certificate in Crop Breeding and Biotechnology</w:t>
      </w:r>
    </w:p>
    <w:p w14:paraId="7BD496F9" w14:textId="5C485398" w:rsidR="00FE25F7" w:rsidRDefault="00FE25F7" w:rsidP="00FE25F7">
      <w:pPr>
        <w:numPr>
          <w:ilvl w:val="3"/>
          <w:numId w:val="1"/>
        </w:numPr>
        <w:spacing w:before="100" w:beforeAutospacing="1"/>
        <w:rPr>
          <w:rStyle w:val="coursenumber"/>
          <w:rFonts w:asciiTheme="minorHAnsi" w:hAnsiTheme="minorHAnsi" w:cstheme="minorHAnsi"/>
        </w:rPr>
      </w:pPr>
      <w:r w:rsidRPr="00FE25F7">
        <w:rPr>
          <w:rStyle w:val="coursenumber"/>
          <w:rFonts w:asciiTheme="minorHAnsi" w:hAnsiTheme="minorHAnsi" w:cstheme="minorHAnsi"/>
        </w:rPr>
        <w:t>Title change from Certificate in Crop Breeding and Biotechnology</w:t>
      </w:r>
    </w:p>
    <w:p w14:paraId="74DE02AB" w14:textId="77777777" w:rsidR="00AB6D33" w:rsidRDefault="00AB6D33" w:rsidP="00AB6D33">
      <w:pPr>
        <w:pStyle w:val="ListParagraph"/>
        <w:rPr>
          <w:rFonts w:asciiTheme="minorHAnsi" w:hAnsiTheme="minorHAnsi" w:cstheme="minorHAnsi"/>
        </w:rPr>
      </w:pPr>
    </w:p>
    <w:p w14:paraId="5849E85B" w14:textId="04776EB0" w:rsidR="00C85C52"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Senators’ Open Conversation </w:t>
      </w:r>
    </w:p>
    <w:p w14:paraId="60A843F0" w14:textId="77777777" w:rsidR="001460E2" w:rsidRPr="004079F2" w:rsidRDefault="001460E2" w:rsidP="00CE56BD">
      <w:pPr>
        <w:pStyle w:val="ListParagraph"/>
        <w:rPr>
          <w:rFonts w:asciiTheme="minorHAnsi" w:hAnsiTheme="minorHAnsi" w:cstheme="minorHAnsi"/>
        </w:rPr>
      </w:pPr>
    </w:p>
    <w:p w14:paraId="1F6E129F" w14:textId="7387A33E" w:rsidR="00982520"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Public Comment </w:t>
      </w:r>
    </w:p>
    <w:p w14:paraId="42736B94" w14:textId="77777777" w:rsidR="001460E2" w:rsidRPr="008463FB" w:rsidRDefault="001460E2" w:rsidP="00CE56BD">
      <w:pPr>
        <w:rPr>
          <w:rFonts w:asciiTheme="minorHAnsi" w:hAnsiTheme="minorHAnsi" w:cstheme="minorHAnsi"/>
        </w:rPr>
      </w:pPr>
    </w:p>
    <w:p w14:paraId="6D8E457D" w14:textId="50C6B884" w:rsidR="00982520"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Adjourn </w:t>
      </w:r>
    </w:p>
    <w:sectPr w:rsidR="00982520" w:rsidRPr="0040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C80"/>
    <w:multiLevelType w:val="multilevel"/>
    <w:tmpl w:val="32D6B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A617B"/>
    <w:multiLevelType w:val="multilevel"/>
    <w:tmpl w:val="0E5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85FB2"/>
    <w:multiLevelType w:val="multilevel"/>
    <w:tmpl w:val="1514F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6578"/>
    <w:multiLevelType w:val="multilevel"/>
    <w:tmpl w:val="DE888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01A8E"/>
    <w:multiLevelType w:val="multilevel"/>
    <w:tmpl w:val="F4B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B0142"/>
    <w:multiLevelType w:val="multilevel"/>
    <w:tmpl w:val="FF66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A1D36"/>
    <w:multiLevelType w:val="multilevel"/>
    <w:tmpl w:val="C44C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91F3C"/>
    <w:multiLevelType w:val="multilevel"/>
    <w:tmpl w:val="0A4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568F9"/>
    <w:multiLevelType w:val="multilevel"/>
    <w:tmpl w:val="D1F8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07C2"/>
    <w:multiLevelType w:val="multilevel"/>
    <w:tmpl w:val="980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26857"/>
    <w:multiLevelType w:val="multilevel"/>
    <w:tmpl w:val="52EA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E7431"/>
    <w:multiLevelType w:val="hybridMultilevel"/>
    <w:tmpl w:val="A4887F24"/>
    <w:lvl w:ilvl="0" w:tplc="F53C88DC">
      <w:start w:val="1"/>
      <w:numFmt w:val="bullet"/>
      <w:lvlText w:val="•"/>
      <w:lvlJc w:val="left"/>
      <w:pPr>
        <w:tabs>
          <w:tab w:val="num" w:pos="720"/>
        </w:tabs>
        <w:ind w:left="720" w:hanging="360"/>
      </w:pPr>
      <w:rPr>
        <w:rFonts w:ascii="Arial" w:hAnsi="Arial" w:hint="default"/>
      </w:rPr>
    </w:lvl>
    <w:lvl w:ilvl="1" w:tplc="D054BECC" w:tentative="1">
      <w:start w:val="1"/>
      <w:numFmt w:val="bullet"/>
      <w:lvlText w:val="•"/>
      <w:lvlJc w:val="left"/>
      <w:pPr>
        <w:tabs>
          <w:tab w:val="num" w:pos="1440"/>
        </w:tabs>
        <w:ind w:left="1440" w:hanging="360"/>
      </w:pPr>
      <w:rPr>
        <w:rFonts w:ascii="Arial" w:hAnsi="Arial" w:hint="default"/>
      </w:rPr>
    </w:lvl>
    <w:lvl w:ilvl="2" w:tplc="1EDAF49A" w:tentative="1">
      <w:start w:val="1"/>
      <w:numFmt w:val="bullet"/>
      <w:lvlText w:val="•"/>
      <w:lvlJc w:val="left"/>
      <w:pPr>
        <w:tabs>
          <w:tab w:val="num" w:pos="2160"/>
        </w:tabs>
        <w:ind w:left="2160" w:hanging="360"/>
      </w:pPr>
      <w:rPr>
        <w:rFonts w:ascii="Arial" w:hAnsi="Arial" w:hint="default"/>
      </w:rPr>
    </w:lvl>
    <w:lvl w:ilvl="3" w:tplc="57249BF6" w:tentative="1">
      <w:start w:val="1"/>
      <w:numFmt w:val="bullet"/>
      <w:lvlText w:val="•"/>
      <w:lvlJc w:val="left"/>
      <w:pPr>
        <w:tabs>
          <w:tab w:val="num" w:pos="2880"/>
        </w:tabs>
        <w:ind w:left="2880" w:hanging="360"/>
      </w:pPr>
      <w:rPr>
        <w:rFonts w:ascii="Arial" w:hAnsi="Arial" w:hint="default"/>
      </w:rPr>
    </w:lvl>
    <w:lvl w:ilvl="4" w:tplc="D458DFC2" w:tentative="1">
      <w:start w:val="1"/>
      <w:numFmt w:val="bullet"/>
      <w:lvlText w:val="•"/>
      <w:lvlJc w:val="left"/>
      <w:pPr>
        <w:tabs>
          <w:tab w:val="num" w:pos="3600"/>
        </w:tabs>
        <w:ind w:left="3600" w:hanging="360"/>
      </w:pPr>
      <w:rPr>
        <w:rFonts w:ascii="Arial" w:hAnsi="Arial" w:hint="default"/>
      </w:rPr>
    </w:lvl>
    <w:lvl w:ilvl="5" w:tplc="AA228A9A" w:tentative="1">
      <w:start w:val="1"/>
      <w:numFmt w:val="bullet"/>
      <w:lvlText w:val="•"/>
      <w:lvlJc w:val="left"/>
      <w:pPr>
        <w:tabs>
          <w:tab w:val="num" w:pos="4320"/>
        </w:tabs>
        <w:ind w:left="4320" w:hanging="360"/>
      </w:pPr>
      <w:rPr>
        <w:rFonts w:ascii="Arial" w:hAnsi="Arial" w:hint="default"/>
      </w:rPr>
    </w:lvl>
    <w:lvl w:ilvl="6" w:tplc="CD6A0396" w:tentative="1">
      <w:start w:val="1"/>
      <w:numFmt w:val="bullet"/>
      <w:lvlText w:val="•"/>
      <w:lvlJc w:val="left"/>
      <w:pPr>
        <w:tabs>
          <w:tab w:val="num" w:pos="5040"/>
        </w:tabs>
        <w:ind w:left="5040" w:hanging="360"/>
      </w:pPr>
      <w:rPr>
        <w:rFonts w:ascii="Arial" w:hAnsi="Arial" w:hint="default"/>
      </w:rPr>
    </w:lvl>
    <w:lvl w:ilvl="7" w:tplc="F52C588C" w:tentative="1">
      <w:start w:val="1"/>
      <w:numFmt w:val="bullet"/>
      <w:lvlText w:val="•"/>
      <w:lvlJc w:val="left"/>
      <w:pPr>
        <w:tabs>
          <w:tab w:val="num" w:pos="5760"/>
        </w:tabs>
        <w:ind w:left="5760" w:hanging="360"/>
      </w:pPr>
      <w:rPr>
        <w:rFonts w:ascii="Arial" w:hAnsi="Arial" w:hint="default"/>
      </w:rPr>
    </w:lvl>
    <w:lvl w:ilvl="8" w:tplc="4AA289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2122FF"/>
    <w:multiLevelType w:val="multilevel"/>
    <w:tmpl w:val="95926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F45E3"/>
    <w:multiLevelType w:val="hybridMultilevel"/>
    <w:tmpl w:val="B180E738"/>
    <w:lvl w:ilvl="0" w:tplc="FACE5778">
      <w:start w:val="1"/>
      <w:numFmt w:val="bullet"/>
      <w:lvlText w:val="•"/>
      <w:lvlJc w:val="left"/>
      <w:pPr>
        <w:tabs>
          <w:tab w:val="num" w:pos="720"/>
        </w:tabs>
        <w:ind w:left="720" w:hanging="360"/>
      </w:pPr>
      <w:rPr>
        <w:rFonts w:ascii="Arial" w:hAnsi="Arial" w:hint="default"/>
      </w:rPr>
    </w:lvl>
    <w:lvl w:ilvl="1" w:tplc="0A7A45C4">
      <w:start w:val="1"/>
      <w:numFmt w:val="bullet"/>
      <w:lvlText w:val="•"/>
      <w:lvlJc w:val="left"/>
      <w:pPr>
        <w:tabs>
          <w:tab w:val="num" w:pos="1440"/>
        </w:tabs>
        <w:ind w:left="1440" w:hanging="360"/>
      </w:pPr>
      <w:rPr>
        <w:rFonts w:ascii="Arial" w:hAnsi="Arial" w:hint="default"/>
      </w:rPr>
    </w:lvl>
    <w:lvl w:ilvl="2" w:tplc="D4787DF0" w:tentative="1">
      <w:start w:val="1"/>
      <w:numFmt w:val="bullet"/>
      <w:lvlText w:val="•"/>
      <w:lvlJc w:val="left"/>
      <w:pPr>
        <w:tabs>
          <w:tab w:val="num" w:pos="2160"/>
        </w:tabs>
        <w:ind w:left="2160" w:hanging="360"/>
      </w:pPr>
      <w:rPr>
        <w:rFonts w:ascii="Arial" w:hAnsi="Arial" w:hint="default"/>
      </w:rPr>
    </w:lvl>
    <w:lvl w:ilvl="3" w:tplc="D610BBAE" w:tentative="1">
      <w:start w:val="1"/>
      <w:numFmt w:val="bullet"/>
      <w:lvlText w:val="•"/>
      <w:lvlJc w:val="left"/>
      <w:pPr>
        <w:tabs>
          <w:tab w:val="num" w:pos="2880"/>
        </w:tabs>
        <w:ind w:left="2880" w:hanging="360"/>
      </w:pPr>
      <w:rPr>
        <w:rFonts w:ascii="Arial" w:hAnsi="Arial" w:hint="default"/>
      </w:rPr>
    </w:lvl>
    <w:lvl w:ilvl="4" w:tplc="B41C0D56" w:tentative="1">
      <w:start w:val="1"/>
      <w:numFmt w:val="bullet"/>
      <w:lvlText w:val="•"/>
      <w:lvlJc w:val="left"/>
      <w:pPr>
        <w:tabs>
          <w:tab w:val="num" w:pos="3600"/>
        </w:tabs>
        <w:ind w:left="3600" w:hanging="360"/>
      </w:pPr>
      <w:rPr>
        <w:rFonts w:ascii="Arial" w:hAnsi="Arial" w:hint="default"/>
      </w:rPr>
    </w:lvl>
    <w:lvl w:ilvl="5" w:tplc="212A9B2E" w:tentative="1">
      <w:start w:val="1"/>
      <w:numFmt w:val="bullet"/>
      <w:lvlText w:val="•"/>
      <w:lvlJc w:val="left"/>
      <w:pPr>
        <w:tabs>
          <w:tab w:val="num" w:pos="4320"/>
        </w:tabs>
        <w:ind w:left="4320" w:hanging="360"/>
      </w:pPr>
      <w:rPr>
        <w:rFonts w:ascii="Arial" w:hAnsi="Arial" w:hint="default"/>
      </w:rPr>
    </w:lvl>
    <w:lvl w:ilvl="6" w:tplc="C1DC8932" w:tentative="1">
      <w:start w:val="1"/>
      <w:numFmt w:val="bullet"/>
      <w:lvlText w:val="•"/>
      <w:lvlJc w:val="left"/>
      <w:pPr>
        <w:tabs>
          <w:tab w:val="num" w:pos="5040"/>
        </w:tabs>
        <w:ind w:left="5040" w:hanging="360"/>
      </w:pPr>
      <w:rPr>
        <w:rFonts w:ascii="Arial" w:hAnsi="Arial" w:hint="default"/>
      </w:rPr>
    </w:lvl>
    <w:lvl w:ilvl="7" w:tplc="B2920C2A" w:tentative="1">
      <w:start w:val="1"/>
      <w:numFmt w:val="bullet"/>
      <w:lvlText w:val="•"/>
      <w:lvlJc w:val="left"/>
      <w:pPr>
        <w:tabs>
          <w:tab w:val="num" w:pos="5760"/>
        </w:tabs>
        <w:ind w:left="5760" w:hanging="360"/>
      </w:pPr>
      <w:rPr>
        <w:rFonts w:ascii="Arial" w:hAnsi="Arial" w:hint="default"/>
      </w:rPr>
    </w:lvl>
    <w:lvl w:ilvl="8" w:tplc="2A08FA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046F30"/>
    <w:multiLevelType w:val="multilevel"/>
    <w:tmpl w:val="C16C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B432D"/>
    <w:multiLevelType w:val="multilevel"/>
    <w:tmpl w:val="957E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A12E8"/>
    <w:multiLevelType w:val="multilevel"/>
    <w:tmpl w:val="E728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45BA8"/>
    <w:multiLevelType w:val="multilevel"/>
    <w:tmpl w:val="24B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E1E08"/>
    <w:multiLevelType w:val="multilevel"/>
    <w:tmpl w:val="8D38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51419"/>
    <w:multiLevelType w:val="multilevel"/>
    <w:tmpl w:val="767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23AF7"/>
    <w:multiLevelType w:val="hybridMultilevel"/>
    <w:tmpl w:val="91E0E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7715E6"/>
    <w:multiLevelType w:val="multilevel"/>
    <w:tmpl w:val="ACF4B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25FB9"/>
    <w:multiLevelType w:val="multilevel"/>
    <w:tmpl w:val="093A6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50A28"/>
    <w:multiLevelType w:val="multilevel"/>
    <w:tmpl w:val="87A43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2045E"/>
    <w:multiLevelType w:val="multilevel"/>
    <w:tmpl w:val="7EF4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F159E"/>
    <w:multiLevelType w:val="multilevel"/>
    <w:tmpl w:val="1BB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C333D"/>
    <w:multiLevelType w:val="hybridMultilevel"/>
    <w:tmpl w:val="3138851E"/>
    <w:lvl w:ilvl="0" w:tplc="41A23234">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841FD"/>
    <w:multiLevelType w:val="multilevel"/>
    <w:tmpl w:val="8D48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75863"/>
    <w:multiLevelType w:val="multilevel"/>
    <w:tmpl w:val="503C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C0DA0"/>
    <w:multiLevelType w:val="multilevel"/>
    <w:tmpl w:val="F056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F0A1C"/>
    <w:multiLevelType w:val="multilevel"/>
    <w:tmpl w:val="2E34F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8371E"/>
    <w:multiLevelType w:val="multilevel"/>
    <w:tmpl w:val="88E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96B98"/>
    <w:multiLevelType w:val="multilevel"/>
    <w:tmpl w:val="CD2EF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F7ABD"/>
    <w:multiLevelType w:val="multilevel"/>
    <w:tmpl w:val="0804C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42FF6"/>
    <w:multiLevelType w:val="multilevel"/>
    <w:tmpl w:val="376C9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C22F6"/>
    <w:multiLevelType w:val="multilevel"/>
    <w:tmpl w:val="C7BCF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A2E6C2A"/>
    <w:multiLevelType w:val="multilevel"/>
    <w:tmpl w:val="BF5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2F3E97"/>
    <w:multiLevelType w:val="multilevel"/>
    <w:tmpl w:val="E86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036F5B"/>
    <w:multiLevelType w:val="multilevel"/>
    <w:tmpl w:val="73CC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2117F2"/>
    <w:multiLevelType w:val="multilevel"/>
    <w:tmpl w:val="971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D04E70"/>
    <w:multiLevelType w:val="multilevel"/>
    <w:tmpl w:val="EB96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73DD9"/>
    <w:multiLevelType w:val="multilevel"/>
    <w:tmpl w:val="D762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C2873"/>
    <w:multiLevelType w:val="multilevel"/>
    <w:tmpl w:val="D77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60BAB"/>
    <w:multiLevelType w:val="multilevel"/>
    <w:tmpl w:val="C6A40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033950">
    <w:abstractNumId w:val="26"/>
  </w:num>
  <w:num w:numId="2" w16cid:durableId="1496800800">
    <w:abstractNumId w:val="20"/>
  </w:num>
  <w:num w:numId="3" w16cid:durableId="1136533176">
    <w:abstractNumId w:val="23"/>
  </w:num>
  <w:num w:numId="4" w16cid:durableId="457184781">
    <w:abstractNumId w:val="39"/>
  </w:num>
  <w:num w:numId="5" w16cid:durableId="1599673721">
    <w:abstractNumId w:val="1"/>
  </w:num>
  <w:num w:numId="6" w16cid:durableId="70469524">
    <w:abstractNumId w:val="41"/>
  </w:num>
  <w:num w:numId="7" w16cid:durableId="1705211657">
    <w:abstractNumId w:val="30"/>
  </w:num>
  <w:num w:numId="8" w16cid:durableId="2063402917">
    <w:abstractNumId w:val="8"/>
  </w:num>
  <w:num w:numId="9" w16cid:durableId="840970153">
    <w:abstractNumId w:val="17"/>
  </w:num>
  <w:num w:numId="10" w16cid:durableId="1165433279">
    <w:abstractNumId w:val="27"/>
  </w:num>
  <w:num w:numId="11" w16cid:durableId="1559977086">
    <w:abstractNumId w:val="5"/>
  </w:num>
  <w:num w:numId="12" w16cid:durableId="276253504">
    <w:abstractNumId w:val="4"/>
  </w:num>
  <w:num w:numId="13" w16cid:durableId="1494419830">
    <w:abstractNumId w:val="2"/>
  </w:num>
  <w:num w:numId="14" w16cid:durableId="175192179">
    <w:abstractNumId w:val="6"/>
  </w:num>
  <w:num w:numId="15" w16cid:durableId="1863930533">
    <w:abstractNumId w:val="29"/>
  </w:num>
  <w:num w:numId="16" w16cid:durableId="1746489904">
    <w:abstractNumId w:val="34"/>
  </w:num>
  <w:num w:numId="17" w16cid:durableId="824319275">
    <w:abstractNumId w:val="18"/>
  </w:num>
  <w:num w:numId="18" w16cid:durableId="1622346523">
    <w:abstractNumId w:val="33"/>
  </w:num>
  <w:num w:numId="19" w16cid:durableId="1266378786">
    <w:abstractNumId w:val="25"/>
  </w:num>
  <w:num w:numId="20" w16cid:durableId="1890993956">
    <w:abstractNumId w:val="9"/>
  </w:num>
  <w:num w:numId="21" w16cid:durableId="1144815170">
    <w:abstractNumId w:val="24"/>
  </w:num>
  <w:num w:numId="22" w16cid:durableId="1578712735">
    <w:abstractNumId w:val="43"/>
  </w:num>
  <w:num w:numId="23" w16cid:durableId="2029065964">
    <w:abstractNumId w:val="42"/>
  </w:num>
  <w:num w:numId="24" w16cid:durableId="562567353">
    <w:abstractNumId w:val="11"/>
  </w:num>
  <w:num w:numId="25" w16cid:durableId="441655601">
    <w:abstractNumId w:val="13"/>
  </w:num>
  <w:num w:numId="26" w16cid:durableId="920875409">
    <w:abstractNumId w:val="21"/>
  </w:num>
  <w:num w:numId="27" w16cid:durableId="274874463">
    <w:abstractNumId w:val="32"/>
  </w:num>
  <w:num w:numId="28" w16cid:durableId="942496640">
    <w:abstractNumId w:val="37"/>
  </w:num>
  <w:num w:numId="29" w16cid:durableId="1822887326">
    <w:abstractNumId w:val="36"/>
  </w:num>
  <w:num w:numId="30" w16cid:durableId="942417503">
    <w:abstractNumId w:val="10"/>
  </w:num>
  <w:num w:numId="31" w16cid:durableId="1276860966">
    <w:abstractNumId w:val="28"/>
  </w:num>
  <w:num w:numId="32" w16cid:durableId="1051538799">
    <w:abstractNumId w:val="12"/>
  </w:num>
  <w:num w:numId="33" w16cid:durableId="1273516193">
    <w:abstractNumId w:val="14"/>
  </w:num>
  <w:num w:numId="34" w16cid:durableId="418719576">
    <w:abstractNumId w:val="22"/>
  </w:num>
  <w:num w:numId="35" w16cid:durableId="837188548">
    <w:abstractNumId w:val="7"/>
  </w:num>
  <w:num w:numId="36" w16cid:durableId="1375230957">
    <w:abstractNumId w:val="35"/>
  </w:num>
  <w:num w:numId="37" w16cid:durableId="8996539">
    <w:abstractNumId w:val="3"/>
  </w:num>
  <w:num w:numId="38" w16cid:durableId="1691637527">
    <w:abstractNumId w:val="0"/>
  </w:num>
  <w:num w:numId="39" w16cid:durableId="1214730379">
    <w:abstractNumId w:val="19"/>
  </w:num>
  <w:num w:numId="40" w16cid:durableId="372463155">
    <w:abstractNumId w:val="40"/>
  </w:num>
  <w:num w:numId="41" w16cid:durableId="1830750173">
    <w:abstractNumId w:val="16"/>
  </w:num>
  <w:num w:numId="42" w16cid:durableId="979114385">
    <w:abstractNumId w:val="15"/>
  </w:num>
  <w:num w:numId="43" w16cid:durableId="7411680">
    <w:abstractNumId w:val="38"/>
  </w:num>
  <w:num w:numId="44" w16cid:durableId="1251286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006EEE"/>
    <w:rsid w:val="00017D65"/>
    <w:rsid w:val="00017DF9"/>
    <w:rsid w:val="00020A74"/>
    <w:rsid w:val="0002121C"/>
    <w:rsid w:val="00025B78"/>
    <w:rsid w:val="00036B6B"/>
    <w:rsid w:val="00036C6E"/>
    <w:rsid w:val="00042CCA"/>
    <w:rsid w:val="00045EC2"/>
    <w:rsid w:val="00064BFF"/>
    <w:rsid w:val="000655C9"/>
    <w:rsid w:val="000664EF"/>
    <w:rsid w:val="00077FB8"/>
    <w:rsid w:val="00082F44"/>
    <w:rsid w:val="000C091A"/>
    <w:rsid w:val="000C201E"/>
    <w:rsid w:val="000C3080"/>
    <w:rsid w:val="000C4291"/>
    <w:rsid w:val="000C6046"/>
    <w:rsid w:val="000E27E8"/>
    <w:rsid w:val="000F0149"/>
    <w:rsid w:val="000F1943"/>
    <w:rsid w:val="000F2527"/>
    <w:rsid w:val="000F66DA"/>
    <w:rsid w:val="000F68B2"/>
    <w:rsid w:val="001010DD"/>
    <w:rsid w:val="00101D0D"/>
    <w:rsid w:val="00102CDE"/>
    <w:rsid w:val="001101DB"/>
    <w:rsid w:val="001155A8"/>
    <w:rsid w:val="00122D34"/>
    <w:rsid w:val="00127813"/>
    <w:rsid w:val="00135054"/>
    <w:rsid w:val="00141DA0"/>
    <w:rsid w:val="00145442"/>
    <w:rsid w:val="001460E2"/>
    <w:rsid w:val="00150E94"/>
    <w:rsid w:val="001629A1"/>
    <w:rsid w:val="00170ED0"/>
    <w:rsid w:val="00174A17"/>
    <w:rsid w:val="00182E89"/>
    <w:rsid w:val="001923B3"/>
    <w:rsid w:val="0019484E"/>
    <w:rsid w:val="00196DA8"/>
    <w:rsid w:val="001A3105"/>
    <w:rsid w:val="001B6AE5"/>
    <w:rsid w:val="001C483D"/>
    <w:rsid w:val="001C4AEA"/>
    <w:rsid w:val="001C5164"/>
    <w:rsid w:val="001C6C6D"/>
    <w:rsid w:val="001D49FE"/>
    <w:rsid w:val="001D6965"/>
    <w:rsid w:val="001F4E48"/>
    <w:rsid w:val="00203D0D"/>
    <w:rsid w:val="00205440"/>
    <w:rsid w:val="00206AFB"/>
    <w:rsid w:val="002244D8"/>
    <w:rsid w:val="00233F9C"/>
    <w:rsid w:val="00236667"/>
    <w:rsid w:val="002369D1"/>
    <w:rsid w:val="00240A28"/>
    <w:rsid w:val="00240FE5"/>
    <w:rsid w:val="00244679"/>
    <w:rsid w:val="0025124C"/>
    <w:rsid w:val="002556D4"/>
    <w:rsid w:val="002556E5"/>
    <w:rsid w:val="00264E50"/>
    <w:rsid w:val="002821AC"/>
    <w:rsid w:val="00286F49"/>
    <w:rsid w:val="002A26BB"/>
    <w:rsid w:val="002A3E1F"/>
    <w:rsid w:val="002B5FEA"/>
    <w:rsid w:val="002C15FE"/>
    <w:rsid w:val="002C3668"/>
    <w:rsid w:val="002C5996"/>
    <w:rsid w:val="002D0B1B"/>
    <w:rsid w:val="002E1F35"/>
    <w:rsid w:val="002F4FBA"/>
    <w:rsid w:val="002F52B5"/>
    <w:rsid w:val="002F722A"/>
    <w:rsid w:val="00305027"/>
    <w:rsid w:val="003131F8"/>
    <w:rsid w:val="003170A8"/>
    <w:rsid w:val="003404C7"/>
    <w:rsid w:val="00340CBA"/>
    <w:rsid w:val="00340D48"/>
    <w:rsid w:val="0035677D"/>
    <w:rsid w:val="00357F8C"/>
    <w:rsid w:val="003608ED"/>
    <w:rsid w:val="00365471"/>
    <w:rsid w:val="00372CAF"/>
    <w:rsid w:val="00376FC5"/>
    <w:rsid w:val="00385350"/>
    <w:rsid w:val="003914D3"/>
    <w:rsid w:val="00392E5B"/>
    <w:rsid w:val="00393683"/>
    <w:rsid w:val="00394434"/>
    <w:rsid w:val="003B7CF2"/>
    <w:rsid w:val="003C014C"/>
    <w:rsid w:val="003C6294"/>
    <w:rsid w:val="003E1828"/>
    <w:rsid w:val="003E663A"/>
    <w:rsid w:val="003F2EBD"/>
    <w:rsid w:val="00400CC7"/>
    <w:rsid w:val="00403354"/>
    <w:rsid w:val="004079F2"/>
    <w:rsid w:val="004145F8"/>
    <w:rsid w:val="00446B5E"/>
    <w:rsid w:val="0044716B"/>
    <w:rsid w:val="004515E0"/>
    <w:rsid w:val="00452777"/>
    <w:rsid w:val="0045666B"/>
    <w:rsid w:val="00457147"/>
    <w:rsid w:val="0046604D"/>
    <w:rsid w:val="0047047B"/>
    <w:rsid w:val="00472386"/>
    <w:rsid w:val="0047601A"/>
    <w:rsid w:val="004815EA"/>
    <w:rsid w:val="00481E55"/>
    <w:rsid w:val="004A0A0E"/>
    <w:rsid w:val="004B7FCD"/>
    <w:rsid w:val="004D2F07"/>
    <w:rsid w:val="00536D13"/>
    <w:rsid w:val="00540CF5"/>
    <w:rsid w:val="00543FA9"/>
    <w:rsid w:val="00555683"/>
    <w:rsid w:val="00564427"/>
    <w:rsid w:val="0057165B"/>
    <w:rsid w:val="0057696E"/>
    <w:rsid w:val="00581DE3"/>
    <w:rsid w:val="00593BE7"/>
    <w:rsid w:val="005A1765"/>
    <w:rsid w:val="005B637F"/>
    <w:rsid w:val="005C5678"/>
    <w:rsid w:val="005C5BDE"/>
    <w:rsid w:val="005E376A"/>
    <w:rsid w:val="005F7174"/>
    <w:rsid w:val="006015D3"/>
    <w:rsid w:val="00610687"/>
    <w:rsid w:val="00624F2F"/>
    <w:rsid w:val="00631547"/>
    <w:rsid w:val="006545BF"/>
    <w:rsid w:val="00661E76"/>
    <w:rsid w:val="006622FA"/>
    <w:rsid w:val="00673714"/>
    <w:rsid w:val="006823A1"/>
    <w:rsid w:val="0068501B"/>
    <w:rsid w:val="006936D1"/>
    <w:rsid w:val="006C51BC"/>
    <w:rsid w:val="006D1EEF"/>
    <w:rsid w:val="006D2956"/>
    <w:rsid w:val="006E236D"/>
    <w:rsid w:val="006F1DFA"/>
    <w:rsid w:val="006F4BBE"/>
    <w:rsid w:val="007163CE"/>
    <w:rsid w:val="007178A9"/>
    <w:rsid w:val="007179FC"/>
    <w:rsid w:val="00725BFC"/>
    <w:rsid w:val="007336C7"/>
    <w:rsid w:val="00752FA3"/>
    <w:rsid w:val="00761630"/>
    <w:rsid w:val="00761C0C"/>
    <w:rsid w:val="00764B7F"/>
    <w:rsid w:val="00770DCA"/>
    <w:rsid w:val="00781086"/>
    <w:rsid w:val="00786625"/>
    <w:rsid w:val="00791198"/>
    <w:rsid w:val="007917E0"/>
    <w:rsid w:val="0079274D"/>
    <w:rsid w:val="007A5437"/>
    <w:rsid w:val="007B588E"/>
    <w:rsid w:val="007B652E"/>
    <w:rsid w:val="007C0429"/>
    <w:rsid w:val="007C21F4"/>
    <w:rsid w:val="007D459E"/>
    <w:rsid w:val="007E62C9"/>
    <w:rsid w:val="008031FE"/>
    <w:rsid w:val="008034F6"/>
    <w:rsid w:val="008201BD"/>
    <w:rsid w:val="008341DA"/>
    <w:rsid w:val="008345BC"/>
    <w:rsid w:val="00837E7D"/>
    <w:rsid w:val="008463FB"/>
    <w:rsid w:val="00850EE9"/>
    <w:rsid w:val="008655D3"/>
    <w:rsid w:val="00870FBE"/>
    <w:rsid w:val="00871971"/>
    <w:rsid w:val="00871F19"/>
    <w:rsid w:val="00871F9C"/>
    <w:rsid w:val="00873E6A"/>
    <w:rsid w:val="00875ADA"/>
    <w:rsid w:val="00880537"/>
    <w:rsid w:val="008922AA"/>
    <w:rsid w:val="008A2B6D"/>
    <w:rsid w:val="008B441D"/>
    <w:rsid w:val="008C2EC0"/>
    <w:rsid w:val="008D48E6"/>
    <w:rsid w:val="008E04F7"/>
    <w:rsid w:val="008E11DD"/>
    <w:rsid w:val="008E14A1"/>
    <w:rsid w:val="008F1A63"/>
    <w:rsid w:val="008F6E3A"/>
    <w:rsid w:val="00900C1C"/>
    <w:rsid w:val="009134B4"/>
    <w:rsid w:val="00921558"/>
    <w:rsid w:val="00927D88"/>
    <w:rsid w:val="00975EB6"/>
    <w:rsid w:val="00982287"/>
    <w:rsid w:val="00982520"/>
    <w:rsid w:val="00982A7C"/>
    <w:rsid w:val="00984C12"/>
    <w:rsid w:val="00985665"/>
    <w:rsid w:val="00987D1D"/>
    <w:rsid w:val="00995695"/>
    <w:rsid w:val="009967BB"/>
    <w:rsid w:val="009A615A"/>
    <w:rsid w:val="009B06E3"/>
    <w:rsid w:val="009B48FC"/>
    <w:rsid w:val="009B7CD2"/>
    <w:rsid w:val="009C4FF8"/>
    <w:rsid w:val="009D5664"/>
    <w:rsid w:val="009D589B"/>
    <w:rsid w:val="009E366A"/>
    <w:rsid w:val="009E387D"/>
    <w:rsid w:val="009E3C82"/>
    <w:rsid w:val="009E5420"/>
    <w:rsid w:val="009E6162"/>
    <w:rsid w:val="009E7C00"/>
    <w:rsid w:val="009F08D8"/>
    <w:rsid w:val="009F1827"/>
    <w:rsid w:val="00A00D9D"/>
    <w:rsid w:val="00A14A42"/>
    <w:rsid w:val="00A24A20"/>
    <w:rsid w:val="00A27411"/>
    <w:rsid w:val="00A36693"/>
    <w:rsid w:val="00A37664"/>
    <w:rsid w:val="00A618AF"/>
    <w:rsid w:val="00A6234E"/>
    <w:rsid w:val="00A811AB"/>
    <w:rsid w:val="00A873C7"/>
    <w:rsid w:val="00AA7394"/>
    <w:rsid w:val="00AB17EF"/>
    <w:rsid w:val="00AB46C4"/>
    <w:rsid w:val="00AB6D33"/>
    <w:rsid w:val="00AC04F0"/>
    <w:rsid w:val="00AD1080"/>
    <w:rsid w:val="00AD72BC"/>
    <w:rsid w:val="00AD7712"/>
    <w:rsid w:val="00AE1644"/>
    <w:rsid w:val="00AF2AB0"/>
    <w:rsid w:val="00B04B17"/>
    <w:rsid w:val="00B2566A"/>
    <w:rsid w:val="00B2621E"/>
    <w:rsid w:val="00B3210D"/>
    <w:rsid w:val="00B41F7E"/>
    <w:rsid w:val="00B72D84"/>
    <w:rsid w:val="00B73A72"/>
    <w:rsid w:val="00B73E1F"/>
    <w:rsid w:val="00B75991"/>
    <w:rsid w:val="00B860BC"/>
    <w:rsid w:val="00B87E52"/>
    <w:rsid w:val="00BA2EB8"/>
    <w:rsid w:val="00BA7CBD"/>
    <w:rsid w:val="00BB4776"/>
    <w:rsid w:val="00BB65FE"/>
    <w:rsid w:val="00BD6837"/>
    <w:rsid w:val="00C04042"/>
    <w:rsid w:val="00C11655"/>
    <w:rsid w:val="00C136A3"/>
    <w:rsid w:val="00C14247"/>
    <w:rsid w:val="00C1677A"/>
    <w:rsid w:val="00C20620"/>
    <w:rsid w:val="00C22608"/>
    <w:rsid w:val="00C60560"/>
    <w:rsid w:val="00C610D6"/>
    <w:rsid w:val="00C822DF"/>
    <w:rsid w:val="00C82427"/>
    <w:rsid w:val="00C83BF3"/>
    <w:rsid w:val="00C85C52"/>
    <w:rsid w:val="00C95E72"/>
    <w:rsid w:val="00CA2A8C"/>
    <w:rsid w:val="00CA61F1"/>
    <w:rsid w:val="00CB2F4D"/>
    <w:rsid w:val="00CB5210"/>
    <w:rsid w:val="00CB610D"/>
    <w:rsid w:val="00CC11F9"/>
    <w:rsid w:val="00CC4459"/>
    <w:rsid w:val="00CC45BE"/>
    <w:rsid w:val="00CD0F0E"/>
    <w:rsid w:val="00CD352F"/>
    <w:rsid w:val="00CD563F"/>
    <w:rsid w:val="00CD5A8E"/>
    <w:rsid w:val="00CD6CFF"/>
    <w:rsid w:val="00CE086E"/>
    <w:rsid w:val="00CE56BD"/>
    <w:rsid w:val="00CE6F82"/>
    <w:rsid w:val="00CF4E7B"/>
    <w:rsid w:val="00D05306"/>
    <w:rsid w:val="00D07CAE"/>
    <w:rsid w:val="00D108FB"/>
    <w:rsid w:val="00D11E45"/>
    <w:rsid w:val="00D141A4"/>
    <w:rsid w:val="00D22192"/>
    <w:rsid w:val="00D24D46"/>
    <w:rsid w:val="00D42727"/>
    <w:rsid w:val="00D47199"/>
    <w:rsid w:val="00D84759"/>
    <w:rsid w:val="00D92964"/>
    <w:rsid w:val="00DA41D2"/>
    <w:rsid w:val="00DB286D"/>
    <w:rsid w:val="00DB5907"/>
    <w:rsid w:val="00DC02DD"/>
    <w:rsid w:val="00DC558E"/>
    <w:rsid w:val="00DC640F"/>
    <w:rsid w:val="00DC6ED7"/>
    <w:rsid w:val="00DD1EB5"/>
    <w:rsid w:val="00DD5056"/>
    <w:rsid w:val="00DE11D6"/>
    <w:rsid w:val="00DE5333"/>
    <w:rsid w:val="00DE61AE"/>
    <w:rsid w:val="00DE7688"/>
    <w:rsid w:val="00DF2024"/>
    <w:rsid w:val="00DF6EF7"/>
    <w:rsid w:val="00E11DA3"/>
    <w:rsid w:val="00E14F22"/>
    <w:rsid w:val="00E224C1"/>
    <w:rsid w:val="00E32E76"/>
    <w:rsid w:val="00E4077F"/>
    <w:rsid w:val="00E46FD8"/>
    <w:rsid w:val="00E54DF6"/>
    <w:rsid w:val="00E66D5C"/>
    <w:rsid w:val="00E67CFE"/>
    <w:rsid w:val="00E7058E"/>
    <w:rsid w:val="00E9389C"/>
    <w:rsid w:val="00E9502F"/>
    <w:rsid w:val="00EA7427"/>
    <w:rsid w:val="00EB6178"/>
    <w:rsid w:val="00EC6560"/>
    <w:rsid w:val="00EE51DD"/>
    <w:rsid w:val="00EF1414"/>
    <w:rsid w:val="00EF597C"/>
    <w:rsid w:val="00F00FF4"/>
    <w:rsid w:val="00F212FF"/>
    <w:rsid w:val="00F2453D"/>
    <w:rsid w:val="00F25926"/>
    <w:rsid w:val="00F2776A"/>
    <w:rsid w:val="00F27888"/>
    <w:rsid w:val="00F31C32"/>
    <w:rsid w:val="00F340EC"/>
    <w:rsid w:val="00F36140"/>
    <w:rsid w:val="00F4083D"/>
    <w:rsid w:val="00F43E37"/>
    <w:rsid w:val="00F57490"/>
    <w:rsid w:val="00F664BB"/>
    <w:rsid w:val="00F74258"/>
    <w:rsid w:val="00F74DB4"/>
    <w:rsid w:val="00F760FF"/>
    <w:rsid w:val="00F835C9"/>
    <w:rsid w:val="00F84FE8"/>
    <w:rsid w:val="00F946F0"/>
    <w:rsid w:val="00F96003"/>
    <w:rsid w:val="00F96B44"/>
    <w:rsid w:val="00FA2EAD"/>
    <w:rsid w:val="00FA797C"/>
    <w:rsid w:val="00FB20EA"/>
    <w:rsid w:val="00FB2389"/>
    <w:rsid w:val="00FC080F"/>
    <w:rsid w:val="00FD09BF"/>
    <w:rsid w:val="00FE25F7"/>
    <w:rsid w:val="00FE2F42"/>
    <w:rsid w:val="00FE6F87"/>
    <w:rsid w:val="00FF2F90"/>
    <w:rsid w:val="00FF6821"/>
    <w:rsid w:val="00FF7926"/>
    <w:rsid w:val="01DC1192"/>
    <w:rsid w:val="02C2E870"/>
    <w:rsid w:val="08ACB1EE"/>
    <w:rsid w:val="0A0B5520"/>
    <w:rsid w:val="0D958929"/>
    <w:rsid w:val="0FAD65FE"/>
    <w:rsid w:val="101896D0"/>
    <w:rsid w:val="15E1B698"/>
    <w:rsid w:val="1D759ACA"/>
    <w:rsid w:val="20C54133"/>
    <w:rsid w:val="35918DD6"/>
    <w:rsid w:val="413B694D"/>
    <w:rsid w:val="4C17AB4A"/>
    <w:rsid w:val="4CA6A46C"/>
    <w:rsid w:val="539A137F"/>
    <w:rsid w:val="5A6DEE3C"/>
    <w:rsid w:val="629C3FD9"/>
    <w:rsid w:val="6B5EE97B"/>
    <w:rsid w:val="6D48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0D8379E4-18AD-7E41-BA66-71ECCEE5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8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character" w:styleId="Hyperlink">
    <w:name w:val="Hyperlink"/>
    <w:basedOn w:val="DefaultParagraphFont"/>
    <w:uiPriority w:val="99"/>
    <w:unhideWhenUsed/>
    <w:rsid w:val="008E14A1"/>
    <w:rPr>
      <w:color w:val="0563C1" w:themeColor="hyperlink"/>
      <w:u w:val="single"/>
    </w:rPr>
  </w:style>
  <w:style w:type="character" w:styleId="UnresolvedMention">
    <w:name w:val="Unresolved Mention"/>
    <w:basedOn w:val="DefaultParagraphFont"/>
    <w:uiPriority w:val="99"/>
    <w:semiHidden/>
    <w:unhideWhenUsed/>
    <w:rsid w:val="008E14A1"/>
    <w:rPr>
      <w:color w:val="605E5C"/>
      <w:shd w:val="clear" w:color="auto" w:fill="E1DFDD"/>
    </w:rPr>
  </w:style>
  <w:style w:type="character" w:styleId="FollowedHyperlink">
    <w:name w:val="FollowedHyperlink"/>
    <w:basedOn w:val="DefaultParagraphFont"/>
    <w:uiPriority w:val="99"/>
    <w:semiHidden/>
    <w:unhideWhenUsed/>
    <w:rsid w:val="00F946F0"/>
    <w:rPr>
      <w:color w:val="954F72" w:themeColor="followedHyperlink"/>
      <w:u w:val="single"/>
    </w:rPr>
  </w:style>
  <w:style w:type="paragraph" w:styleId="NormalWeb">
    <w:name w:val="Normal (Web)"/>
    <w:basedOn w:val="Normal"/>
    <w:uiPriority w:val="99"/>
    <w:unhideWhenUsed/>
    <w:rsid w:val="00DC02DD"/>
    <w:pPr>
      <w:spacing w:before="100" w:beforeAutospacing="1" w:after="100" w:afterAutospacing="1"/>
    </w:pPr>
  </w:style>
  <w:style w:type="character" w:customStyle="1" w:styleId="coursenumber">
    <w:name w:val="course_number"/>
    <w:basedOn w:val="DefaultParagraphFont"/>
    <w:rsid w:val="00DC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715">
      <w:bodyDiv w:val="1"/>
      <w:marLeft w:val="0"/>
      <w:marRight w:val="0"/>
      <w:marTop w:val="0"/>
      <w:marBottom w:val="0"/>
      <w:divBdr>
        <w:top w:val="none" w:sz="0" w:space="0" w:color="auto"/>
        <w:left w:val="none" w:sz="0" w:space="0" w:color="auto"/>
        <w:bottom w:val="none" w:sz="0" w:space="0" w:color="auto"/>
        <w:right w:val="none" w:sz="0" w:space="0" w:color="auto"/>
      </w:divBdr>
    </w:div>
    <w:div w:id="390813469">
      <w:bodyDiv w:val="1"/>
      <w:marLeft w:val="0"/>
      <w:marRight w:val="0"/>
      <w:marTop w:val="0"/>
      <w:marBottom w:val="0"/>
      <w:divBdr>
        <w:top w:val="none" w:sz="0" w:space="0" w:color="auto"/>
        <w:left w:val="none" w:sz="0" w:space="0" w:color="auto"/>
        <w:bottom w:val="none" w:sz="0" w:space="0" w:color="auto"/>
        <w:right w:val="none" w:sz="0" w:space="0" w:color="auto"/>
      </w:divBdr>
    </w:div>
    <w:div w:id="413169038">
      <w:bodyDiv w:val="1"/>
      <w:marLeft w:val="0"/>
      <w:marRight w:val="0"/>
      <w:marTop w:val="0"/>
      <w:marBottom w:val="0"/>
      <w:divBdr>
        <w:top w:val="none" w:sz="0" w:space="0" w:color="auto"/>
        <w:left w:val="none" w:sz="0" w:space="0" w:color="auto"/>
        <w:bottom w:val="none" w:sz="0" w:space="0" w:color="auto"/>
        <w:right w:val="none" w:sz="0" w:space="0" w:color="auto"/>
      </w:divBdr>
    </w:div>
    <w:div w:id="413211870">
      <w:bodyDiv w:val="1"/>
      <w:marLeft w:val="0"/>
      <w:marRight w:val="0"/>
      <w:marTop w:val="0"/>
      <w:marBottom w:val="0"/>
      <w:divBdr>
        <w:top w:val="none" w:sz="0" w:space="0" w:color="auto"/>
        <w:left w:val="none" w:sz="0" w:space="0" w:color="auto"/>
        <w:bottom w:val="none" w:sz="0" w:space="0" w:color="auto"/>
        <w:right w:val="none" w:sz="0" w:space="0" w:color="auto"/>
      </w:divBdr>
    </w:div>
    <w:div w:id="423645217">
      <w:bodyDiv w:val="1"/>
      <w:marLeft w:val="0"/>
      <w:marRight w:val="0"/>
      <w:marTop w:val="0"/>
      <w:marBottom w:val="0"/>
      <w:divBdr>
        <w:top w:val="none" w:sz="0" w:space="0" w:color="auto"/>
        <w:left w:val="none" w:sz="0" w:space="0" w:color="auto"/>
        <w:bottom w:val="none" w:sz="0" w:space="0" w:color="auto"/>
        <w:right w:val="none" w:sz="0" w:space="0" w:color="auto"/>
      </w:divBdr>
    </w:div>
    <w:div w:id="484904752">
      <w:bodyDiv w:val="1"/>
      <w:marLeft w:val="0"/>
      <w:marRight w:val="0"/>
      <w:marTop w:val="0"/>
      <w:marBottom w:val="0"/>
      <w:divBdr>
        <w:top w:val="none" w:sz="0" w:space="0" w:color="auto"/>
        <w:left w:val="none" w:sz="0" w:space="0" w:color="auto"/>
        <w:bottom w:val="none" w:sz="0" w:space="0" w:color="auto"/>
        <w:right w:val="none" w:sz="0" w:space="0" w:color="auto"/>
      </w:divBdr>
    </w:div>
    <w:div w:id="490217278">
      <w:bodyDiv w:val="1"/>
      <w:marLeft w:val="0"/>
      <w:marRight w:val="0"/>
      <w:marTop w:val="0"/>
      <w:marBottom w:val="0"/>
      <w:divBdr>
        <w:top w:val="none" w:sz="0" w:space="0" w:color="auto"/>
        <w:left w:val="none" w:sz="0" w:space="0" w:color="auto"/>
        <w:bottom w:val="none" w:sz="0" w:space="0" w:color="auto"/>
        <w:right w:val="none" w:sz="0" w:space="0" w:color="auto"/>
      </w:divBdr>
    </w:div>
    <w:div w:id="492378976">
      <w:bodyDiv w:val="1"/>
      <w:marLeft w:val="0"/>
      <w:marRight w:val="0"/>
      <w:marTop w:val="0"/>
      <w:marBottom w:val="0"/>
      <w:divBdr>
        <w:top w:val="none" w:sz="0" w:space="0" w:color="auto"/>
        <w:left w:val="none" w:sz="0" w:space="0" w:color="auto"/>
        <w:bottom w:val="none" w:sz="0" w:space="0" w:color="auto"/>
        <w:right w:val="none" w:sz="0" w:space="0" w:color="auto"/>
      </w:divBdr>
    </w:div>
    <w:div w:id="508908702">
      <w:bodyDiv w:val="1"/>
      <w:marLeft w:val="0"/>
      <w:marRight w:val="0"/>
      <w:marTop w:val="0"/>
      <w:marBottom w:val="0"/>
      <w:divBdr>
        <w:top w:val="none" w:sz="0" w:space="0" w:color="auto"/>
        <w:left w:val="none" w:sz="0" w:space="0" w:color="auto"/>
        <w:bottom w:val="none" w:sz="0" w:space="0" w:color="auto"/>
        <w:right w:val="none" w:sz="0" w:space="0" w:color="auto"/>
      </w:divBdr>
    </w:div>
    <w:div w:id="553935199">
      <w:bodyDiv w:val="1"/>
      <w:marLeft w:val="0"/>
      <w:marRight w:val="0"/>
      <w:marTop w:val="0"/>
      <w:marBottom w:val="0"/>
      <w:divBdr>
        <w:top w:val="none" w:sz="0" w:space="0" w:color="auto"/>
        <w:left w:val="none" w:sz="0" w:space="0" w:color="auto"/>
        <w:bottom w:val="none" w:sz="0" w:space="0" w:color="auto"/>
        <w:right w:val="none" w:sz="0" w:space="0" w:color="auto"/>
      </w:divBdr>
    </w:div>
    <w:div w:id="577255353">
      <w:bodyDiv w:val="1"/>
      <w:marLeft w:val="0"/>
      <w:marRight w:val="0"/>
      <w:marTop w:val="0"/>
      <w:marBottom w:val="0"/>
      <w:divBdr>
        <w:top w:val="none" w:sz="0" w:space="0" w:color="auto"/>
        <w:left w:val="none" w:sz="0" w:space="0" w:color="auto"/>
        <w:bottom w:val="none" w:sz="0" w:space="0" w:color="auto"/>
        <w:right w:val="none" w:sz="0" w:space="0" w:color="auto"/>
      </w:divBdr>
    </w:div>
    <w:div w:id="649212217">
      <w:bodyDiv w:val="1"/>
      <w:marLeft w:val="0"/>
      <w:marRight w:val="0"/>
      <w:marTop w:val="0"/>
      <w:marBottom w:val="0"/>
      <w:divBdr>
        <w:top w:val="none" w:sz="0" w:space="0" w:color="auto"/>
        <w:left w:val="none" w:sz="0" w:space="0" w:color="auto"/>
        <w:bottom w:val="none" w:sz="0" w:space="0" w:color="auto"/>
        <w:right w:val="none" w:sz="0" w:space="0" w:color="auto"/>
      </w:divBdr>
    </w:div>
    <w:div w:id="662709343">
      <w:bodyDiv w:val="1"/>
      <w:marLeft w:val="0"/>
      <w:marRight w:val="0"/>
      <w:marTop w:val="0"/>
      <w:marBottom w:val="0"/>
      <w:divBdr>
        <w:top w:val="none" w:sz="0" w:space="0" w:color="auto"/>
        <w:left w:val="none" w:sz="0" w:space="0" w:color="auto"/>
        <w:bottom w:val="none" w:sz="0" w:space="0" w:color="auto"/>
        <w:right w:val="none" w:sz="0" w:space="0" w:color="auto"/>
      </w:divBdr>
    </w:div>
    <w:div w:id="675307417">
      <w:bodyDiv w:val="1"/>
      <w:marLeft w:val="0"/>
      <w:marRight w:val="0"/>
      <w:marTop w:val="0"/>
      <w:marBottom w:val="0"/>
      <w:divBdr>
        <w:top w:val="none" w:sz="0" w:space="0" w:color="auto"/>
        <w:left w:val="none" w:sz="0" w:space="0" w:color="auto"/>
        <w:bottom w:val="none" w:sz="0" w:space="0" w:color="auto"/>
        <w:right w:val="none" w:sz="0" w:space="0" w:color="auto"/>
      </w:divBdr>
    </w:div>
    <w:div w:id="683632325">
      <w:bodyDiv w:val="1"/>
      <w:marLeft w:val="0"/>
      <w:marRight w:val="0"/>
      <w:marTop w:val="0"/>
      <w:marBottom w:val="0"/>
      <w:divBdr>
        <w:top w:val="none" w:sz="0" w:space="0" w:color="auto"/>
        <w:left w:val="none" w:sz="0" w:space="0" w:color="auto"/>
        <w:bottom w:val="none" w:sz="0" w:space="0" w:color="auto"/>
        <w:right w:val="none" w:sz="0" w:space="0" w:color="auto"/>
      </w:divBdr>
    </w:div>
    <w:div w:id="731852640">
      <w:bodyDiv w:val="1"/>
      <w:marLeft w:val="0"/>
      <w:marRight w:val="0"/>
      <w:marTop w:val="0"/>
      <w:marBottom w:val="0"/>
      <w:divBdr>
        <w:top w:val="none" w:sz="0" w:space="0" w:color="auto"/>
        <w:left w:val="none" w:sz="0" w:space="0" w:color="auto"/>
        <w:bottom w:val="none" w:sz="0" w:space="0" w:color="auto"/>
        <w:right w:val="none" w:sz="0" w:space="0" w:color="auto"/>
      </w:divBdr>
    </w:div>
    <w:div w:id="739865352">
      <w:bodyDiv w:val="1"/>
      <w:marLeft w:val="0"/>
      <w:marRight w:val="0"/>
      <w:marTop w:val="0"/>
      <w:marBottom w:val="0"/>
      <w:divBdr>
        <w:top w:val="none" w:sz="0" w:space="0" w:color="auto"/>
        <w:left w:val="none" w:sz="0" w:space="0" w:color="auto"/>
        <w:bottom w:val="none" w:sz="0" w:space="0" w:color="auto"/>
        <w:right w:val="none" w:sz="0" w:space="0" w:color="auto"/>
      </w:divBdr>
    </w:div>
    <w:div w:id="822087708">
      <w:bodyDiv w:val="1"/>
      <w:marLeft w:val="0"/>
      <w:marRight w:val="0"/>
      <w:marTop w:val="0"/>
      <w:marBottom w:val="0"/>
      <w:divBdr>
        <w:top w:val="none" w:sz="0" w:space="0" w:color="auto"/>
        <w:left w:val="none" w:sz="0" w:space="0" w:color="auto"/>
        <w:bottom w:val="none" w:sz="0" w:space="0" w:color="auto"/>
        <w:right w:val="none" w:sz="0" w:space="0" w:color="auto"/>
      </w:divBdr>
    </w:div>
    <w:div w:id="828398697">
      <w:bodyDiv w:val="1"/>
      <w:marLeft w:val="0"/>
      <w:marRight w:val="0"/>
      <w:marTop w:val="0"/>
      <w:marBottom w:val="0"/>
      <w:divBdr>
        <w:top w:val="none" w:sz="0" w:space="0" w:color="auto"/>
        <w:left w:val="none" w:sz="0" w:space="0" w:color="auto"/>
        <w:bottom w:val="none" w:sz="0" w:space="0" w:color="auto"/>
        <w:right w:val="none" w:sz="0" w:space="0" w:color="auto"/>
      </w:divBdr>
    </w:div>
    <w:div w:id="840244210">
      <w:bodyDiv w:val="1"/>
      <w:marLeft w:val="0"/>
      <w:marRight w:val="0"/>
      <w:marTop w:val="0"/>
      <w:marBottom w:val="0"/>
      <w:divBdr>
        <w:top w:val="none" w:sz="0" w:space="0" w:color="auto"/>
        <w:left w:val="none" w:sz="0" w:space="0" w:color="auto"/>
        <w:bottom w:val="none" w:sz="0" w:space="0" w:color="auto"/>
        <w:right w:val="none" w:sz="0" w:space="0" w:color="auto"/>
      </w:divBdr>
    </w:div>
    <w:div w:id="912590184">
      <w:bodyDiv w:val="1"/>
      <w:marLeft w:val="0"/>
      <w:marRight w:val="0"/>
      <w:marTop w:val="0"/>
      <w:marBottom w:val="0"/>
      <w:divBdr>
        <w:top w:val="none" w:sz="0" w:space="0" w:color="auto"/>
        <w:left w:val="none" w:sz="0" w:space="0" w:color="auto"/>
        <w:bottom w:val="none" w:sz="0" w:space="0" w:color="auto"/>
        <w:right w:val="none" w:sz="0" w:space="0" w:color="auto"/>
      </w:divBdr>
    </w:div>
    <w:div w:id="930428228">
      <w:bodyDiv w:val="1"/>
      <w:marLeft w:val="0"/>
      <w:marRight w:val="0"/>
      <w:marTop w:val="0"/>
      <w:marBottom w:val="0"/>
      <w:divBdr>
        <w:top w:val="none" w:sz="0" w:space="0" w:color="auto"/>
        <w:left w:val="none" w:sz="0" w:space="0" w:color="auto"/>
        <w:bottom w:val="none" w:sz="0" w:space="0" w:color="auto"/>
        <w:right w:val="none" w:sz="0" w:space="0" w:color="auto"/>
      </w:divBdr>
    </w:div>
    <w:div w:id="975066069">
      <w:bodyDiv w:val="1"/>
      <w:marLeft w:val="0"/>
      <w:marRight w:val="0"/>
      <w:marTop w:val="0"/>
      <w:marBottom w:val="0"/>
      <w:divBdr>
        <w:top w:val="none" w:sz="0" w:space="0" w:color="auto"/>
        <w:left w:val="none" w:sz="0" w:space="0" w:color="auto"/>
        <w:bottom w:val="none" w:sz="0" w:space="0" w:color="auto"/>
        <w:right w:val="none" w:sz="0" w:space="0" w:color="auto"/>
      </w:divBdr>
    </w:div>
    <w:div w:id="1002198032">
      <w:bodyDiv w:val="1"/>
      <w:marLeft w:val="0"/>
      <w:marRight w:val="0"/>
      <w:marTop w:val="0"/>
      <w:marBottom w:val="0"/>
      <w:divBdr>
        <w:top w:val="none" w:sz="0" w:space="0" w:color="auto"/>
        <w:left w:val="none" w:sz="0" w:space="0" w:color="auto"/>
        <w:bottom w:val="none" w:sz="0" w:space="0" w:color="auto"/>
        <w:right w:val="none" w:sz="0" w:space="0" w:color="auto"/>
      </w:divBdr>
    </w:div>
    <w:div w:id="1074814109">
      <w:bodyDiv w:val="1"/>
      <w:marLeft w:val="0"/>
      <w:marRight w:val="0"/>
      <w:marTop w:val="0"/>
      <w:marBottom w:val="0"/>
      <w:divBdr>
        <w:top w:val="none" w:sz="0" w:space="0" w:color="auto"/>
        <w:left w:val="none" w:sz="0" w:space="0" w:color="auto"/>
        <w:bottom w:val="none" w:sz="0" w:space="0" w:color="auto"/>
        <w:right w:val="none" w:sz="0" w:space="0" w:color="auto"/>
      </w:divBdr>
    </w:div>
    <w:div w:id="1192261120">
      <w:bodyDiv w:val="1"/>
      <w:marLeft w:val="0"/>
      <w:marRight w:val="0"/>
      <w:marTop w:val="0"/>
      <w:marBottom w:val="0"/>
      <w:divBdr>
        <w:top w:val="none" w:sz="0" w:space="0" w:color="auto"/>
        <w:left w:val="none" w:sz="0" w:space="0" w:color="auto"/>
        <w:bottom w:val="none" w:sz="0" w:space="0" w:color="auto"/>
        <w:right w:val="none" w:sz="0" w:space="0" w:color="auto"/>
      </w:divBdr>
      <w:divsChild>
        <w:div w:id="601643293">
          <w:marLeft w:val="360"/>
          <w:marRight w:val="0"/>
          <w:marTop w:val="200"/>
          <w:marBottom w:val="0"/>
          <w:divBdr>
            <w:top w:val="none" w:sz="0" w:space="0" w:color="auto"/>
            <w:left w:val="none" w:sz="0" w:space="0" w:color="auto"/>
            <w:bottom w:val="none" w:sz="0" w:space="0" w:color="auto"/>
            <w:right w:val="none" w:sz="0" w:space="0" w:color="auto"/>
          </w:divBdr>
        </w:div>
      </w:divsChild>
    </w:div>
    <w:div w:id="1332442212">
      <w:bodyDiv w:val="1"/>
      <w:marLeft w:val="0"/>
      <w:marRight w:val="0"/>
      <w:marTop w:val="0"/>
      <w:marBottom w:val="0"/>
      <w:divBdr>
        <w:top w:val="none" w:sz="0" w:space="0" w:color="auto"/>
        <w:left w:val="none" w:sz="0" w:space="0" w:color="auto"/>
        <w:bottom w:val="none" w:sz="0" w:space="0" w:color="auto"/>
        <w:right w:val="none" w:sz="0" w:space="0" w:color="auto"/>
      </w:divBdr>
    </w:div>
    <w:div w:id="1508014652">
      <w:bodyDiv w:val="1"/>
      <w:marLeft w:val="0"/>
      <w:marRight w:val="0"/>
      <w:marTop w:val="0"/>
      <w:marBottom w:val="0"/>
      <w:divBdr>
        <w:top w:val="none" w:sz="0" w:space="0" w:color="auto"/>
        <w:left w:val="none" w:sz="0" w:space="0" w:color="auto"/>
        <w:bottom w:val="none" w:sz="0" w:space="0" w:color="auto"/>
        <w:right w:val="none" w:sz="0" w:space="0" w:color="auto"/>
      </w:divBdr>
    </w:div>
    <w:div w:id="1566840753">
      <w:bodyDiv w:val="1"/>
      <w:marLeft w:val="0"/>
      <w:marRight w:val="0"/>
      <w:marTop w:val="0"/>
      <w:marBottom w:val="0"/>
      <w:divBdr>
        <w:top w:val="none" w:sz="0" w:space="0" w:color="auto"/>
        <w:left w:val="none" w:sz="0" w:space="0" w:color="auto"/>
        <w:bottom w:val="none" w:sz="0" w:space="0" w:color="auto"/>
        <w:right w:val="none" w:sz="0" w:space="0" w:color="auto"/>
      </w:divBdr>
    </w:div>
    <w:div w:id="1575702307">
      <w:bodyDiv w:val="1"/>
      <w:marLeft w:val="0"/>
      <w:marRight w:val="0"/>
      <w:marTop w:val="0"/>
      <w:marBottom w:val="0"/>
      <w:divBdr>
        <w:top w:val="none" w:sz="0" w:space="0" w:color="auto"/>
        <w:left w:val="none" w:sz="0" w:space="0" w:color="auto"/>
        <w:bottom w:val="none" w:sz="0" w:space="0" w:color="auto"/>
        <w:right w:val="none" w:sz="0" w:space="0" w:color="auto"/>
      </w:divBdr>
    </w:div>
    <w:div w:id="1595437167">
      <w:bodyDiv w:val="1"/>
      <w:marLeft w:val="0"/>
      <w:marRight w:val="0"/>
      <w:marTop w:val="0"/>
      <w:marBottom w:val="0"/>
      <w:divBdr>
        <w:top w:val="none" w:sz="0" w:space="0" w:color="auto"/>
        <w:left w:val="none" w:sz="0" w:space="0" w:color="auto"/>
        <w:bottom w:val="none" w:sz="0" w:space="0" w:color="auto"/>
        <w:right w:val="none" w:sz="0" w:space="0" w:color="auto"/>
      </w:divBdr>
    </w:div>
    <w:div w:id="1689023442">
      <w:bodyDiv w:val="1"/>
      <w:marLeft w:val="0"/>
      <w:marRight w:val="0"/>
      <w:marTop w:val="0"/>
      <w:marBottom w:val="0"/>
      <w:divBdr>
        <w:top w:val="none" w:sz="0" w:space="0" w:color="auto"/>
        <w:left w:val="none" w:sz="0" w:space="0" w:color="auto"/>
        <w:bottom w:val="none" w:sz="0" w:space="0" w:color="auto"/>
        <w:right w:val="none" w:sz="0" w:space="0" w:color="auto"/>
      </w:divBdr>
    </w:div>
    <w:div w:id="1726756887">
      <w:bodyDiv w:val="1"/>
      <w:marLeft w:val="0"/>
      <w:marRight w:val="0"/>
      <w:marTop w:val="0"/>
      <w:marBottom w:val="0"/>
      <w:divBdr>
        <w:top w:val="none" w:sz="0" w:space="0" w:color="auto"/>
        <w:left w:val="none" w:sz="0" w:space="0" w:color="auto"/>
        <w:bottom w:val="none" w:sz="0" w:space="0" w:color="auto"/>
        <w:right w:val="none" w:sz="0" w:space="0" w:color="auto"/>
      </w:divBdr>
    </w:div>
    <w:div w:id="1756631747">
      <w:bodyDiv w:val="1"/>
      <w:marLeft w:val="0"/>
      <w:marRight w:val="0"/>
      <w:marTop w:val="0"/>
      <w:marBottom w:val="0"/>
      <w:divBdr>
        <w:top w:val="none" w:sz="0" w:space="0" w:color="auto"/>
        <w:left w:val="none" w:sz="0" w:space="0" w:color="auto"/>
        <w:bottom w:val="none" w:sz="0" w:space="0" w:color="auto"/>
        <w:right w:val="none" w:sz="0" w:space="0" w:color="auto"/>
      </w:divBdr>
    </w:div>
    <w:div w:id="1783960705">
      <w:bodyDiv w:val="1"/>
      <w:marLeft w:val="0"/>
      <w:marRight w:val="0"/>
      <w:marTop w:val="0"/>
      <w:marBottom w:val="0"/>
      <w:divBdr>
        <w:top w:val="none" w:sz="0" w:space="0" w:color="auto"/>
        <w:left w:val="none" w:sz="0" w:space="0" w:color="auto"/>
        <w:bottom w:val="none" w:sz="0" w:space="0" w:color="auto"/>
        <w:right w:val="none" w:sz="0" w:space="0" w:color="auto"/>
      </w:divBdr>
    </w:div>
    <w:div w:id="1864437267">
      <w:bodyDiv w:val="1"/>
      <w:marLeft w:val="0"/>
      <w:marRight w:val="0"/>
      <w:marTop w:val="0"/>
      <w:marBottom w:val="0"/>
      <w:divBdr>
        <w:top w:val="none" w:sz="0" w:space="0" w:color="auto"/>
        <w:left w:val="none" w:sz="0" w:space="0" w:color="auto"/>
        <w:bottom w:val="none" w:sz="0" w:space="0" w:color="auto"/>
        <w:right w:val="none" w:sz="0" w:space="0" w:color="auto"/>
      </w:divBdr>
    </w:div>
    <w:div w:id="1920365895">
      <w:bodyDiv w:val="1"/>
      <w:marLeft w:val="0"/>
      <w:marRight w:val="0"/>
      <w:marTop w:val="0"/>
      <w:marBottom w:val="0"/>
      <w:divBdr>
        <w:top w:val="none" w:sz="0" w:space="0" w:color="auto"/>
        <w:left w:val="none" w:sz="0" w:space="0" w:color="auto"/>
        <w:bottom w:val="none" w:sz="0" w:space="0" w:color="auto"/>
        <w:right w:val="none" w:sz="0" w:space="0" w:color="auto"/>
      </w:divBdr>
    </w:div>
    <w:div w:id="1994219371">
      <w:bodyDiv w:val="1"/>
      <w:marLeft w:val="0"/>
      <w:marRight w:val="0"/>
      <w:marTop w:val="0"/>
      <w:marBottom w:val="0"/>
      <w:divBdr>
        <w:top w:val="none" w:sz="0" w:space="0" w:color="auto"/>
        <w:left w:val="none" w:sz="0" w:space="0" w:color="auto"/>
        <w:bottom w:val="none" w:sz="0" w:space="0" w:color="auto"/>
        <w:right w:val="none" w:sz="0" w:space="0" w:color="auto"/>
      </w:divBdr>
    </w:div>
    <w:div w:id="2012559962">
      <w:bodyDiv w:val="1"/>
      <w:marLeft w:val="0"/>
      <w:marRight w:val="0"/>
      <w:marTop w:val="0"/>
      <w:marBottom w:val="0"/>
      <w:divBdr>
        <w:top w:val="none" w:sz="0" w:space="0" w:color="auto"/>
        <w:left w:val="none" w:sz="0" w:space="0" w:color="auto"/>
        <w:bottom w:val="none" w:sz="0" w:space="0" w:color="auto"/>
        <w:right w:val="none" w:sz="0" w:space="0" w:color="auto"/>
      </w:divBdr>
    </w:div>
    <w:div w:id="2049529858">
      <w:bodyDiv w:val="1"/>
      <w:marLeft w:val="0"/>
      <w:marRight w:val="0"/>
      <w:marTop w:val="0"/>
      <w:marBottom w:val="0"/>
      <w:divBdr>
        <w:top w:val="none" w:sz="0" w:space="0" w:color="auto"/>
        <w:left w:val="none" w:sz="0" w:space="0" w:color="auto"/>
        <w:bottom w:val="none" w:sz="0" w:space="0" w:color="auto"/>
        <w:right w:val="none" w:sz="0" w:space="0" w:color="auto"/>
      </w:divBdr>
    </w:div>
    <w:div w:id="2125080145">
      <w:bodyDiv w:val="1"/>
      <w:marLeft w:val="0"/>
      <w:marRight w:val="0"/>
      <w:marTop w:val="0"/>
      <w:marBottom w:val="0"/>
      <w:divBdr>
        <w:top w:val="none" w:sz="0" w:space="0" w:color="auto"/>
        <w:left w:val="none" w:sz="0" w:space="0" w:color="auto"/>
        <w:bottom w:val="none" w:sz="0" w:space="0" w:color="auto"/>
        <w:right w:val="none" w:sz="0" w:space="0" w:color="auto"/>
      </w:divBdr>
      <w:divsChild>
        <w:div w:id="768817591">
          <w:marLeft w:val="1080"/>
          <w:marRight w:val="0"/>
          <w:marTop w:val="100"/>
          <w:marBottom w:val="0"/>
          <w:divBdr>
            <w:top w:val="none" w:sz="0" w:space="0" w:color="auto"/>
            <w:left w:val="none" w:sz="0" w:space="0" w:color="auto"/>
            <w:bottom w:val="none" w:sz="0" w:space="0" w:color="auto"/>
            <w:right w:val="none" w:sz="0" w:space="0" w:color="auto"/>
          </w:divBdr>
        </w:div>
        <w:div w:id="875242396">
          <w:marLeft w:val="1080"/>
          <w:marRight w:val="0"/>
          <w:marTop w:val="100"/>
          <w:marBottom w:val="0"/>
          <w:divBdr>
            <w:top w:val="none" w:sz="0" w:space="0" w:color="auto"/>
            <w:left w:val="none" w:sz="0" w:space="0" w:color="auto"/>
            <w:bottom w:val="none" w:sz="0" w:space="0" w:color="auto"/>
            <w:right w:val="none" w:sz="0" w:space="0" w:color="auto"/>
          </w:divBdr>
        </w:div>
        <w:div w:id="126550325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xtcatalog.montana.edu/courseadmin/?key=5841" TargetMode="External"/><Relationship Id="rId21" Type="http://schemas.openxmlformats.org/officeDocument/2006/relationships/hyperlink" Target="https://nextcatalog.montana.edu/courseadmin/?key=5459" TargetMode="External"/><Relationship Id="rId42" Type="http://schemas.openxmlformats.org/officeDocument/2006/relationships/hyperlink" Target="https://nextcatalog.montana.edu/courseadmin/?key=1096" TargetMode="External"/><Relationship Id="rId47" Type="http://schemas.openxmlformats.org/officeDocument/2006/relationships/hyperlink" Target="https://nextcatalog.montana.edu/courseadmin/?key=2764" TargetMode="External"/><Relationship Id="rId63" Type="http://schemas.openxmlformats.org/officeDocument/2006/relationships/hyperlink" Target="https://nextcatalog.montana.edu/courseadmin/?key=5825" TargetMode="External"/><Relationship Id="rId68" Type="http://schemas.openxmlformats.org/officeDocument/2006/relationships/hyperlink" Target="https://nextcatalog.montana.edu/courseadmin/?key=2275" TargetMode="External"/><Relationship Id="rId16" Type="http://schemas.openxmlformats.org/officeDocument/2006/relationships/hyperlink" Target="https://nextcatalog.montana.edu/courseadmin/?key=5835" TargetMode="External"/><Relationship Id="rId11" Type="http://schemas.openxmlformats.org/officeDocument/2006/relationships/hyperlink" Target="https://guides.lib.montana.edu/oer" TargetMode="External"/><Relationship Id="rId24" Type="http://schemas.openxmlformats.org/officeDocument/2006/relationships/hyperlink" Target="https://nextcatalog.montana.edu/courseadmin/?key=5810" TargetMode="External"/><Relationship Id="rId32" Type="http://schemas.openxmlformats.org/officeDocument/2006/relationships/hyperlink" Target="https://nextcatalog.montana.edu/courseadmin/?key=5813" TargetMode="External"/><Relationship Id="rId37" Type="http://schemas.openxmlformats.org/officeDocument/2006/relationships/hyperlink" Target="https://nextcatalog.montana.edu/courseadmin/?key=5837" TargetMode="External"/><Relationship Id="rId40" Type="http://schemas.openxmlformats.org/officeDocument/2006/relationships/hyperlink" Target="https://nextcatalog.montana.edu/courseadmin/?key=628" TargetMode="External"/><Relationship Id="rId45" Type="http://schemas.openxmlformats.org/officeDocument/2006/relationships/hyperlink" Target="https://nextcatalog.montana.edu/courseadmin/?key=3845" TargetMode="External"/><Relationship Id="rId53" Type="http://schemas.openxmlformats.org/officeDocument/2006/relationships/hyperlink" Target="https://nextcatalog.montana.edu/courseadmin/?key=5146" TargetMode="External"/><Relationship Id="rId58" Type="http://schemas.openxmlformats.org/officeDocument/2006/relationships/hyperlink" Target="https://nextcatalog.montana.edu/programadmin/?key=510" TargetMode="External"/><Relationship Id="rId66" Type="http://schemas.openxmlformats.org/officeDocument/2006/relationships/hyperlink" Target="https://nextcatalog.montana.edu/courseadmin/?key=3766" TargetMode="External"/><Relationship Id="rId74" Type="http://schemas.openxmlformats.org/officeDocument/2006/relationships/hyperlink" Target="https://nextcatalog.montana.edu/courseadmin/?key=2609" TargetMode="External"/><Relationship Id="rId5" Type="http://schemas.openxmlformats.org/officeDocument/2006/relationships/hyperlink" Target="https://montana.webex.com/montana/j.php?MTID=m83b73d6ad0b0ba900704c813d8101da8" TargetMode="External"/><Relationship Id="rId61" Type="http://schemas.openxmlformats.org/officeDocument/2006/relationships/hyperlink" Target="https://nextcatalog.montana.edu/courseadmin/?key=5856" TargetMode="External"/><Relationship Id="rId19" Type="http://schemas.openxmlformats.org/officeDocument/2006/relationships/hyperlink" Target="https://nextcatalog.montana.edu/courseadmin/?key=5814" TargetMode="External"/><Relationship Id="rId14" Type="http://schemas.openxmlformats.org/officeDocument/2006/relationships/hyperlink" Target="https://nextcatalog.montana.edu/courseadmin/?key=5625" TargetMode="External"/><Relationship Id="rId22" Type="http://schemas.openxmlformats.org/officeDocument/2006/relationships/hyperlink" Target="https://nextcatalog.montana.edu/courseadmin/?key=5798" TargetMode="External"/><Relationship Id="rId27" Type="http://schemas.openxmlformats.org/officeDocument/2006/relationships/hyperlink" Target="https://nextcatalog.montana.edu/courseadmin/?key=5622" TargetMode="External"/><Relationship Id="rId30" Type="http://schemas.openxmlformats.org/officeDocument/2006/relationships/hyperlink" Target="https://nextcatalog.montana.edu/courseadmin/?key=5812" TargetMode="External"/><Relationship Id="rId35" Type="http://schemas.openxmlformats.org/officeDocument/2006/relationships/hyperlink" Target="https://nextcatalog.montana.edu/courseadmin/?key=5667" TargetMode="External"/><Relationship Id="rId43" Type="http://schemas.openxmlformats.org/officeDocument/2006/relationships/hyperlink" Target="https://nextcatalog.montana.edu/courseadmin/?key=1112" TargetMode="External"/><Relationship Id="rId48" Type="http://schemas.openxmlformats.org/officeDocument/2006/relationships/hyperlink" Target="https://nextcatalog.montana.edu/courseadmin/?key=5658" TargetMode="External"/><Relationship Id="rId56" Type="http://schemas.openxmlformats.org/officeDocument/2006/relationships/hyperlink" Target="https://nextcatalog.montana.edu/programadmin/?key=490" TargetMode="External"/><Relationship Id="rId64" Type="http://schemas.openxmlformats.org/officeDocument/2006/relationships/hyperlink" Target="https://nextcatalog.montana.edu/courseadmin/?key=1043" TargetMode="External"/><Relationship Id="rId69" Type="http://schemas.openxmlformats.org/officeDocument/2006/relationships/hyperlink" Target="https://nextcatalog.montana.edu/courseadmin/?key=2285" TargetMode="External"/><Relationship Id="rId77" Type="http://schemas.openxmlformats.org/officeDocument/2006/relationships/fontTable" Target="fontTable.xml"/><Relationship Id="rId8" Type="http://schemas.openxmlformats.org/officeDocument/2006/relationships/hyperlink" Target="https://ato.montana.edu/canvas/migrate/auto/" TargetMode="External"/><Relationship Id="rId51" Type="http://schemas.openxmlformats.org/officeDocument/2006/relationships/hyperlink" Target="https://nextcatalog.montana.edu/courseadmin/?key=40" TargetMode="External"/><Relationship Id="rId72" Type="http://schemas.openxmlformats.org/officeDocument/2006/relationships/hyperlink" Target="https://nextcatalog.montana.edu/courseadmin/?key=2599" TargetMode="External"/><Relationship Id="rId3" Type="http://schemas.openxmlformats.org/officeDocument/2006/relationships/settings" Target="settings.xml"/><Relationship Id="rId12" Type="http://schemas.openxmlformats.org/officeDocument/2006/relationships/hyperlink" Target="https://www.montana.edu/calendar/events/53410" TargetMode="External"/><Relationship Id="rId17" Type="http://schemas.openxmlformats.org/officeDocument/2006/relationships/hyperlink" Target="https://nextcatalog.montana.edu/courseadmin/?key=5840" TargetMode="External"/><Relationship Id="rId25" Type="http://schemas.openxmlformats.org/officeDocument/2006/relationships/hyperlink" Target="https://nextcatalog.montana.edu/courseadmin/?key=5745" TargetMode="External"/><Relationship Id="rId33" Type="http://schemas.openxmlformats.org/officeDocument/2006/relationships/hyperlink" Target="https://nextcatalog.montana.edu/courseadmin/?key=5824" TargetMode="External"/><Relationship Id="rId38" Type="http://schemas.openxmlformats.org/officeDocument/2006/relationships/hyperlink" Target="https://nextcatalog.montana.edu/courseadmin/?key=5843" TargetMode="External"/><Relationship Id="rId46" Type="http://schemas.openxmlformats.org/officeDocument/2006/relationships/hyperlink" Target="https://nextcatalog.montana.edu/courseadmin/?key=2763" TargetMode="External"/><Relationship Id="rId59" Type="http://schemas.openxmlformats.org/officeDocument/2006/relationships/hyperlink" Target="https://nextcatalog.montana.edu/courseadmin/?key=5761" TargetMode="External"/><Relationship Id="rId67" Type="http://schemas.openxmlformats.org/officeDocument/2006/relationships/hyperlink" Target="https://nextcatalog.montana.edu/courseadmin/?key=2154" TargetMode="External"/><Relationship Id="rId20" Type="http://schemas.openxmlformats.org/officeDocument/2006/relationships/hyperlink" Target="https://nextcatalog.montana.edu/courseadmin/?key=5466" TargetMode="External"/><Relationship Id="rId41" Type="http://schemas.openxmlformats.org/officeDocument/2006/relationships/hyperlink" Target="https://nextcatalog.montana.edu/courseadmin/?key=1009" TargetMode="External"/><Relationship Id="rId54" Type="http://schemas.openxmlformats.org/officeDocument/2006/relationships/hyperlink" Target="https://nextcatalog.montana.edu/courseadmin/?key=3683" TargetMode="External"/><Relationship Id="rId62" Type="http://schemas.openxmlformats.org/officeDocument/2006/relationships/hyperlink" Target="https://nextcatalog.montana.edu/courseadmin/?key=5853" TargetMode="External"/><Relationship Id="rId70" Type="http://schemas.openxmlformats.org/officeDocument/2006/relationships/hyperlink" Target="https://nextcatalog.montana.edu/courseadmin/?key=2596" TargetMode="External"/><Relationship Id="rId75" Type="http://schemas.openxmlformats.org/officeDocument/2006/relationships/hyperlink" Target="https://nextcatalog.montana.edu/courseadmin/?key=2858" TargetMode="External"/><Relationship Id="rId1" Type="http://schemas.openxmlformats.org/officeDocument/2006/relationships/numbering" Target="numbering.xml"/><Relationship Id="rId6" Type="http://schemas.openxmlformats.org/officeDocument/2006/relationships/hyperlink" Target="https://www.montana.edu/olli/" TargetMode="External"/><Relationship Id="rId15" Type="http://schemas.openxmlformats.org/officeDocument/2006/relationships/hyperlink" Target="https://nextcatalog.montana.edu/courseadmin/?key=5627" TargetMode="External"/><Relationship Id="rId23" Type="http://schemas.openxmlformats.org/officeDocument/2006/relationships/hyperlink" Target="https://nextcatalog.montana.edu/courseadmin/?key=5797" TargetMode="External"/><Relationship Id="rId28" Type="http://schemas.openxmlformats.org/officeDocument/2006/relationships/hyperlink" Target="https://nextcatalog.montana.edu/courseadmin/?key=5624" TargetMode="External"/><Relationship Id="rId36" Type="http://schemas.openxmlformats.org/officeDocument/2006/relationships/hyperlink" Target="https://nextcatalog.montana.edu/courseadmin/?key=5852" TargetMode="External"/><Relationship Id="rId49" Type="http://schemas.openxmlformats.org/officeDocument/2006/relationships/hyperlink" Target="https://nextcatalog.montana.edu/courseadmin/?key=3773" TargetMode="External"/><Relationship Id="rId57" Type="http://schemas.openxmlformats.org/officeDocument/2006/relationships/hyperlink" Target="https://nextcatalog.montana.edu/programadmin/?key=334" TargetMode="External"/><Relationship Id="rId10" Type="http://schemas.openxmlformats.org/officeDocument/2006/relationships/hyperlink" Target="https://www.lib.montana.edu/services/faculty/textbookaccess.html" TargetMode="External"/><Relationship Id="rId31" Type="http://schemas.openxmlformats.org/officeDocument/2006/relationships/hyperlink" Target="https://nextcatalog.montana.edu/courseadmin/?key=5823" TargetMode="External"/><Relationship Id="rId44" Type="http://schemas.openxmlformats.org/officeDocument/2006/relationships/hyperlink" Target="https://nextcatalog.montana.edu/courseadmin/?key=1171" TargetMode="External"/><Relationship Id="rId52" Type="http://schemas.openxmlformats.org/officeDocument/2006/relationships/hyperlink" Target="https://nextcatalog.montana.edu/courseadmin/?key=918" TargetMode="External"/><Relationship Id="rId60" Type="http://schemas.openxmlformats.org/officeDocument/2006/relationships/hyperlink" Target="https://nextcatalog.montana.edu/courseadmin/?key=5744" TargetMode="External"/><Relationship Id="rId65" Type="http://schemas.openxmlformats.org/officeDocument/2006/relationships/hyperlink" Target="https://nextcatalog.montana.edu/courseadmin/?key=2090" TargetMode="External"/><Relationship Id="rId73" Type="http://schemas.openxmlformats.org/officeDocument/2006/relationships/hyperlink" Target="https://nextcatalog.montana.edu/courseadmin/?key=26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ralyn@montana.edu" TargetMode="External"/><Relationship Id="rId13" Type="http://schemas.openxmlformats.org/officeDocument/2006/relationships/hyperlink" Target="https://nextcatalog.montana.edu/courseadmin/?key=5623" TargetMode="External"/><Relationship Id="rId18" Type="http://schemas.openxmlformats.org/officeDocument/2006/relationships/hyperlink" Target="https://nextcatalog.montana.edu/courseadmin/?key=5756" TargetMode="External"/><Relationship Id="rId39" Type="http://schemas.openxmlformats.org/officeDocument/2006/relationships/hyperlink" Target="https://nextcatalog.montana.edu/courseadmin/?key=460" TargetMode="External"/><Relationship Id="rId34" Type="http://schemas.openxmlformats.org/officeDocument/2006/relationships/hyperlink" Target="https://nextcatalog.montana.edu/courseadmin/?key=5847" TargetMode="External"/><Relationship Id="rId50" Type="http://schemas.openxmlformats.org/officeDocument/2006/relationships/hyperlink" Target="https://nextcatalog.montana.edu/courseadmin/?key=4715" TargetMode="External"/><Relationship Id="rId55" Type="http://schemas.openxmlformats.org/officeDocument/2006/relationships/hyperlink" Target="https://nextcatalog.montana.edu/programadmin/?key=500" TargetMode="External"/><Relationship Id="rId76" Type="http://schemas.openxmlformats.org/officeDocument/2006/relationships/hyperlink" Target="https://nextcatalog.montana.edu/programadmin/?key=444" TargetMode="External"/><Relationship Id="rId7" Type="http://schemas.openxmlformats.org/officeDocument/2006/relationships/hyperlink" Target="https://montana.instructure.com/login/saml" TargetMode="External"/><Relationship Id="rId71" Type="http://schemas.openxmlformats.org/officeDocument/2006/relationships/hyperlink" Target="https://nextcatalog.montana.edu/courseadmin/?key=2579" TargetMode="External"/><Relationship Id="rId2" Type="http://schemas.openxmlformats.org/officeDocument/2006/relationships/styles" Target="styles.xml"/><Relationship Id="rId29" Type="http://schemas.openxmlformats.org/officeDocument/2006/relationships/hyperlink" Target="https://nextcatalog.montana.edu/courseadmin/?key=5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2084</Words>
  <Characters>11528</Characters>
  <Application>Microsoft Office Word</Application>
  <DocSecurity>0</DocSecurity>
  <Lines>548</Lines>
  <Paragraphs>544</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Colter</dc:creator>
  <cp:keywords/>
  <dc:description/>
  <cp:lastModifiedBy>Holmes, Keely</cp:lastModifiedBy>
  <cp:revision>3</cp:revision>
  <dcterms:created xsi:type="dcterms:W3CDTF">2025-03-04T18:17:00Z</dcterms:created>
  <dcterms:modified xsi:type="dcterms:W3CDTF">2025-03-04T18:52:00Z</dcterms:modified>
</cp:coreProperties>
</file>